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A282" w14:textId="7F4850FD" w:rsidR="00D62DC0" w:rsidRDefault="0058011C" w:rsidP="0058011C">
      <w:pPr>
        <w:pStyle w:val="NoSpacing"/>
      </w:pPr>
      <w:hyperlink r:id="rId5" w:history="1">
        <w:r w:rsidRPr="00CA4E57">
          <w:rPr>
            <w:rStyle w:val="Hyperlink"/>
          </w:rPr>
          <w:t>https://sam.gov/workspace/contract/opp/b6b00811ee9a49f1b4c32965c89dd696/view</w:t>
        </w:r>
      </w:hyperlink>
    </w:p>
    <w:p w14:paraId="41E4AEED" w14:textId="77777777" w:rsidR="0058011C" w:rsidRPr="0058011C" w:rsidRDefault="0058011C" w:rsidP="0058011C">
      <w:pPr>
        <w:pStyle w:val="NoSpacing"/>
        <w:rPr>
          <w:b/>
          <w:bCs/>
        </w:rPr>
      </w:pPr>
      <w:r w:rsidRPr="0058011C">
        <w:rPr>
          <w:b/>
          <w:bCs/>
        </w:rPr>
        <w:t>Persistent Cyber Training Environment (PCTE) Cyber Range Development Software Application Project (Simulated Internet for Cyber Range Training Events)</w:t>
      </w:r>
    </w:p>
    <w:p w14:paraId="7D179CA0" w14:textId="77777777" w:rsidR="0058011C" w:rsidRPr="0058011C" w:rsidRDefault="0058011C" w:rsidP="0058011C">
      <w:pPr>
        <w:pStyle w:val="NoSpacing"/>
      </w:pPr>
      <w:r w:rsidRPr="0058011C">
        <w:rPr>
          <w:b/>
          <w:bCs/>
        </w:rPr>
        <w:t>Active</w:t>
      </w:r>
    </w:p>
    <w:p w14:paraId="0DE0A0DC" w14:textId="77777777" w:rsidR="0058011C" w:rsidRPr="0058011C" w:rsidRDefault="0058011C" w:rsidP="0058011C">
      <w:pPr>
        <w:pStyle w:val="NoSpacing"/>
        <w:rPr>
          <w:b/>
          <w:bCs/>
        </w:rPr>
      </w:pPr>
      <w:r w:rsidRPr="0058011C">
        <w:rPr>
          <w:b/>
          <w:bCs/>
        </w:rPr>
        <w:t>Opportunity</w:t>
      </w:r>
    </w:p>
    <w:p w14:paraId="7D87DFC6" w14:textId="77777777" w:rsidR="0058011C" w:rsidRPr="0058011C" w:rsidRDefault="0058011C" w:rsidP="0058011C">
      <w:pPr>
        <w:pStyle w:val="NoSpacing"/>
      </w:pPr>
      <w:r w:rsidRPr="0058011C">
        <w:t>Notice ID</w:t>
      </w:r>
    </w:p>
    <w:p w14:paraId="60A0B68C" w14:textId="77777777" w:rsidR="0058011C" w:rsidRPr="0058011C" w:rsidRDefault="0058011C" w:rsidP="0058011C">
      <w:pPr>
        <w:pStyle w:val="NoSpacing"/>
        <w:rPr>
          <w:b/>
          <w:bCs/>
        </w:rPr>
      </w:pPr>
      <w:r w:rsidRPr="0058011C">
        <w:rPr>
          <w:b/>
          <w:bCs/>
        </w:rPr>
        <w:t>PCTERange-FY2026</w:t>
      </w:r>
    </w:p>
    <w:p w14:paraId="10881060" w14:textId="77777777" w:rsidR="0058011C" w:rsidRPr="0058011C" w:rsidRDefault="0058011C" w:rsidP="0058011C">
      <w:pPr>
        <w:pStyle w:val="NoSpacing"/>
      </w:pPr>
      <w:r w:rsidRPr="0058011C">
        <w:t>Related Notice</w:t>
      </w:r>
    </w:p>
    <w:p w14:paraId="4EE8DB7C" w14:textId="77777777" w:rsidR="0058011C" w:rsidRPr="0058011C" w:rsidRDefault="0058011C" w:rsidP="0058011C">
      <w:pPr>
        <w:pStyle w:val="NoSpacing"/>
        <w:rPr>
          <w:b/>
          <w:bCs/>
        </w:rPr>
      </w:pPr>
      <w:r w:rsidRPr="0058011C">
        <w:rPr>
          <w:b/>
          <w:bCs/>
        </w:rPr>
        <w:t>(blank)</w:t>
      </w:r>
    </w:p>
    <w:p w14:paraId="56390F1E" w14:textId="77777777" w:rsidR="0058011C" w:rsidRPr="0058011C" w:rsidRDefault="0058011C" w:rsidP="0058011C">
      <w:pPr>
        <w:pStyle w:val="NoSpacing"/>
      </w:pPr>
      <w:r w:rsidRPr="0058011C">
        <w:t>Contract Opportunity Type</w:t>
      </w:r>
    </w:p>
    <w:p w14:paraId="6605E164" w14:textId="77777777" w:rsidR="0058011C" w:rsidRPr="0058011C" w:rsidRDefault="0058011C" w:rsidP="0058011C">
      <w:pPr>
        <w:pStyle w:val="NoSpacing"/>
        <w:rPr>
          <w:b/>
          <w:bCs/>
        </w:rPr>
      </w:pPr>
      <w:r w:rsidRPr="0058011C">
        <w:rPr>
          <w:b/>
          <w:bCs/>
        </w:rPr>
        <w:t>Sources Sought</w:t>
      </w:r>
    </w:p>
    <w:p w14:paraId="0AA49DF6" w14:textId="77777777" w:rsidR="0058011C" w:rsidRPr="0058011C" w:rsidRDefault="0058011C" w:rsidP="0058011C">
      <w:pPr>
        <w:pStyle w:val="NoSpacing"/>
      </w:pPr>
      <w:r w:rsidRPr="0058011C">
        <w:t>Contract Line Item Number</w:t>
      </w:r>
    </w:p>
    <w:p w14:paraId="684C97AB" w14:textId="77777777" w:rsidR="0058011C" w:rsidRPr="0058011C" w:rsidRDefault="0058011C" w:rsidP="0058011C">
      <w:pPr>
        <w:pStyle w:val="NoSpacing"/>
        <w:rPr>
          <w:b/>
          <w:bCs/>
        </w:rPr>
      </w:pPr>
      <w:r w:rsidRPr="0058011C">
        <w:rPr>
          <w:b/>
          <w:bCs/>
        </w:rPr>
        <w:t>(blank)</w:t>
      </w:r>
    </w:p>
    <w:p w14:paraId="5D6368E4" w14:textId="77777777" w:rsidR="0058011C" w:rsidRPr="0058011C" w:rsidRDefault="0058011C" w:rsidP="0058011C">
      <w:pPr>
        <w:pStyle w:val="NoSpacing"/>
      </w:pPr>
      <w:r w:rsidRPr="0058011C">
        <w:t>Inactive Dates</w:t>
      </w:r>
    </w:p>
    <w:p w14:paraId="49BBD0A3" w14:textId="77777777" w:rsidR="0058011C" w:rsidRPr="0058011C" w:rsidRDefault="0058011C" w:rsidP="0058011C">
      <w:pPr>
        <w:pStyle w:val="NoSpacing"/>
        <w:rPr>
          <w:b/>
          <w:bCs/>
        </w:rPr>
      </w:pPr>
      <w:r w:rsidRPr="0058011C">
        <w:rPr>
          <w:b/>
          <w:bCs/>
        </w:rPr>
        <w:t>Dec 31, 2026</w:t>
      </w:r>
    </w:p>
    <w:p w14:paraId="453FE6F0" w14:textId="77777777" w:rsidR="0058011C" w:rsidRPr="0058011C" w:rsidRDefault="0058011C" w:rsidP="0058011C">
      <w:pPr>
        <w:pStyle w:val="NoSpacing"/>
      </w:pPr>
      <w:r w:rsidRPr="0058011C">
        <w:t>Inactive Policy</w:t>
      </w:r>
    </w:p>
    <w:p w14:paraId="3F8B6A57" w14:textId="77777777" w:rsidR="0058011C" w:rsidRPr="0058011C" w:rsidRDefault="0058011C" w:rsidP="0058011C">
      <w:pPr>
        <w:pStyle w:val="NoSpacing"/>
        <w:rPr>
          <w:b/>
          <w:bCs/>
        </w:rPr>
      </w:pPr>
      <w:r w:rsidRPr="0058011C">
        <w:rPr>
          <w:b/>
          <w:bCs/>
        </w:rPr>
        <w:t>Manual</w:t>
      </w:r>
    </w:p>
    <w:p w14:paraId="627B6DAF" w14:textId="77777777" w:rsidR="0058011C" w:rsidRPr="0058011C" w:rsidRDefault="0058011C" w:rsidP="0058011C">
      <w:pPr>
        <w:pStyle w:val="NoSpacing"/>
      </w:pPr>
      <w:r w:rsidRPr="0058011C">
        <w:t>Response Date</w:t>
      </w:r>
    </w:p>
    <w:p w14:paraId="342BC9DC" w14:textId="77777777" w:rsidR="0058011C" w:rsidRPr="0058011C" w:rsidRDefault="0058011C" w:rsidP="0058011C">
      <w:pPr>
        <w:pStyle w:val="NoSpacing"/>
        <w:rPr>
          <w:b/>
          <w:bCs/>
        </w:rPr>
      </w:pPr>
      <w:r w:rsidRPr="0058011C">
        <w:rPr>
          <w:b/>
          <w:bCs/>
        </w:rPr>
        <w:t>Jul 14, 2026 4:00 PM EDT</w:t>
      </w:r>
    </w:p>
    <w:p w14:paraId="0EEBDD5C" w14:textId="77777777" w:rsidR="0058011C" w:rsidRPr="0058011C" w:rsidRDefault="0058011C" w:rsidP="0058011C">
      <w:pPr>
        <w:pStyle w:val="NoSpacing"/>
      </w:pPr>
      <w:r w:rsidRPr="0058011C">
        <w:t>Published Date</w:t>
      </w:r>
    </w:p>
    <w:p w14:paraId="0997BD22" w14:textId="77777777" w:rsidR="0058011C" w:rsidRPr="0058011C" w:rsidRDefault="0058011C" w:rsidP="0058011C">
      <w:pPr>
        <w:pStyle w:val="NoSpacing"/>
        <w:rPr>
          <w:b/>
          <w:bCs/>
        </w:rPr>
      </w:pPr>
      <w:r w:rsidRPr="0058011C">
        <w:rPr>
          <w:b/>
          <w:bCs/>
        </w:rPr>
        <w:t>Jun 22, 2026 10:11 AM EDT</w:t>
      </w:r>
    </w:p>
    <w:p w14:paraId="1D3F895C" w14:textId="77777777" w:rsidR="0058011C" w:rsidRPr="0058011C" w:rsidRDefault="0058011C" w:rsidP="0058011C">
      <w:pPr>
        <w:pStyle w:val="NoSpacing"/>
      </w:pPr>
      <w:r w:rsidRPr="0058011C">
        <w:pict w14:anchorId="6F361547">
          <v:rect id="_x0000_i1055" style="width:0;height:.75pt" o:hralign="center" o:hrstd="t" o:hr="t" fillcolor="#a0a0a0" stroked="f"/>
        </w:pict>
      </w:r>
    </w:p>
    <w:p w14:paraId="29855741" w14:textId="77777777" w:rsidR="0058011C" w:rsidRPr="0058011C" w:rsidRDefault="0058011C" w:rsidP="0058011C">
      <w:pPr>
        <w:pStyle w:val="NoSpacing"/>
      </w:pPr>
      <w:r w:rsidRPr="0058011C">
        <w:t>Department/Ind. Agency</w:t>
      </w:r>
    </w:p>
    <w:p w14:paraId="7B71215E" w14:textId="77777777" w:rsidR="0058011C" w:rsidRPr="0058011C" w:rsidRDefault="0058011C" w:rsidP="0058011C">
      <w:pPr>
        <w:pStyle w:val="NoSpacing"/>
        <w:rPr>
          <w:b/>
          <w:bCs/>
        </w:rPr>
      </w:pPr>
      <w:r w:rsidRPr="0058011C">
        <w:rPr>
          <w:b/>
          <w:bCs/>
        </w:rPr>
        <w:t>DEPT OF DEFENSE</w:t>
      </w:r>
    </w:p>
    <w:p w14:paraId="3E19FB4D" w14:textId="77777777" w:rsidR="0058011C" w:rsidRPr="0058011C" w:rsidRDefault="0058011C" w:rsidP="0058011C">
      <w:pPr>
        <w:pStyle w:val="NoSpacing"/>
      </w:pPr>
      <w:r w:rsidRPr="0058011C">
        <w:t>Sub-tier</w:t>
      </w:r>
    </w:p>
    <w:p w14:paraId="05CA7F09" w14:textId="77777777" w:rsidR="0058011C" w:rsidRPr="0058011C" w:rsidRDefault="0058011C" w:rsidP="0058011C">
      <w:pPr>
        <w:pStyle w:val="NoSpacing"/>
        <w:rPr>
          <w:b/>
          <w:bCs/>
        </w:rPr>
      </w:pPr>
      <w:r w:rsidRPr="0058011C">
        <w:rPr>
          <w:b/>
          <w:bCs/>
        </w:rPr>
        <w:t>DEPT OF THE ARMY</w:t>
      </w:r>
    </w:p>
    <w:p w14:paraId="44782960" w14:textId="77777777" w:rsidR="0058011C" w:rsidRPr="0058011C" w:rsidRDefault="0058011C" w:rsidP="0058011C">
      <w:pPr>
        <w:pStyle w:val="NoSpacing"/>
      </w:pPr>
      <w:r w:rsidRPr="0058011C">
        <w:t>Major Command</w:t>
      </w:r>
    </w:p>
    <w:p w14:paraId="50D82F0D" w14:textId="77777777" w:rsidR="0058011C" w:rsidRPr="0058011C" w:rsidRDefault="0058011C" w:rsidP="0058011C">
      <w:pPr>
        <w:pStyle w:val="NoSpacing"/>
        <w:rPr>
          <w:b/>
          <w:bCs/>
        </w:rPr>
      </w:pPr>
      <w:r w:rsidRPr="0058011C">
        <w:rPr>
          <w:b/>
          <w:bCs/>
        </w:rPr>
        <w:t>AMC</w:t>
      </w:r>
    </w:p>
    <w:p w14:paraId="1091E423" w14:textId="77777777" w:rsidR="0058011C" w:rsidRPr="0058011C" w:rsidRDefault="0058011C" w:rsidP="0058011C">
      <w:pPr>
        <w:pStyle w:val="NoSpacing"/>
      </w:pPr>
      <w:r w:rsidRPr="0058011C">
        <w:t>Sub Command 1, 2, 3</w:t>
      </w:r>
    </w:p>
    <w:p w14:paraId="47E9C118" w14:textId="77777777" w:rsidR="0058011C" w:rsidRPr="0058011C" w:rsidRDefault="0058011C" w:rsidP="0058011C">
      <w:pPr>
        <w:pStyle w:val="NoSpacing"/>
        <w:rPr>
          <w:b/>
          <w:bCs/>
        </w:rPr>
      </w:pPr>
      <w:r w:rsidRPr="0058011C">
        <w:rPr>
          <w:b/>
          <w:bCs/>
        </w:rPr>
        <w:t>ACC</w:t>
      </w:r>
    </w:p>
    <w:p w14:paraId="6DA1A044" w14:textId="77777777" w:rsidR="0058011C" w:rsidRPr="0058011C" w:rsidRDefault="0058011C" w:rsidP="0058011C">
      <w:pPr>
        <w:pStyle w:val="NoSpacing"/>
        <w:rPr>
          <w:b/>
          <w:bCs/>
        </w:rPr>
      </w:pPr>
      <w:r w:rsidRPr="0058011C">
        <w:rPr>
          <w:b/>
          <w:bCs/>
        </w:rPr>
        <w:t>ACC-CTRS</w:t>
      </w:r>
    </w:p>
    <w:p w14:paraId="6C8E35C7" w14:textId="77777777" w:rsidR="0058011C" w:rsidRPr="0058011C" w:rsidRDefault="0058011C" w:rsidP="0058011C">
      <w:pPr>
        <w:pStyle w:val="NoSpacing"/>
        <w:rPr>
          <w:b/>
          <w:bCs/>
        </w:rPr>
      </w:pPr>
      <w:r w:rsidRPr="0058011C">
        <w:rPr>
          <w:b/>
          <w:bCs/>
        </w:rPr>
        <w:t>ACC-ORLANDO</w:t>
      </w:r>
    </w:p>
    <w:p w14:paraId="26B214D9" w14:textId="77777777" w:rsidR="0058011C" w:rsidRPr="0058011C" w:rsidRDefault="0058011C" w:rsidP="0058011C">
      <w:pPr>
        <w:pStyle w:val="NoSpacing"/>
      </w:pPr>
      <w:r w:rsidRPr="0058011C">
        <w:t>Office</w:t>
      </w:r>
    </w:p>
    <w:p w14:paraId="18D67E8F" w14:textId="77777777" w:rsidR="0058011C" w:rsidRPr="0058011C" w:rsidRDefault="0058011C" w:rsidP="0058011C">
      <w:pPr>
        <w:pStyle w:val="NoSpacing"/>
        <w:rPr>
          <w:b/>
          <w:bCs/>
        </w:rPr>
      </w:pPr>
      <w:r w:rsidRPr="0058011C">
        <w:rPr>
          <w:b/>
          <w:bCs/>
        </w:rPr>
        <w:t>W6QK ACC-ORLANDO</w:t>
      </w:r>
    </w:p>
    <w:p w14:paraId="77C1F07D" w14:textId="77777777" w:rsidR="0058011C" w:rsidRPr="0058011C" w:rsidRDefault="0058011C" w:rsidP="0058011C">
      <w:pPr>
        <w:pStyle w:val="NoSpacing"/>
        <w:rPr>
          <w:b/>
          <w:bCs/>
        </w:rPr>
      </w:pPr>
      <w:r w:rsidRPr="0058011C">
        <w:rPr>
          <w:b/>
          <w:bCs/>
        </w:rPr>
        <w:t>Classification</w:t>
      </w:r>
    </w:p>
    <w:p w14:paraId="6633E29E" w14:textId="77777777" w:rsidR="0058011C" w:rsidRPr="0058011C" w:rsidRDefault="0058011C" w:rsidP="0058011C">
      <w:pPr>
        <w:pStyle w:val="NoSpacing"/>
      </w:pPr>
      <w:r w:rsidRPr="0058011C">
        <w:pict w14:anchorId="08DB3856">
          <v:rect id="_x0000_i1056" style="width:0;height:.75pt" o:hralign="center" o:hrstd="t" o:hr="t" fillcolor="#a0a0a0" stroked="f"/>
        </w:pict>
      </w:r>
    </w:p>
    <w:p w14:paraId="6F89C74C" w14:textId="77777777" w:rsidR="0058011C" w:rsidRPr="0058011C" w:rsidRDefault="0058011C" w:rsidP="0058011C">
      <w:pPr>
        <w:pStyle w:val="NoSpacing"/>
      </w:pPr>
      <w:r w:rsidRPr="0058011C">
        <w:t>Original Set Aside</w:t>
      </w:r>
    </w:p>
    <w:p w14:paraId="13AFB123" w14:textId="77777777" w:rsidR="0058011C" w:rsidRPr="0058011C" w:rsidRDefault="0058011C" w:rsidP="0058011C">
      <w:pPr>
        <w:pStyle w:val="NoSpacing"/>
        <w:rPr>
          <w:b/>
          <w:bCs/>
        </w:rPr>
      </w:pPr>
      <w:r w:rsidRPr="0058011C">
        <w:rPr>
          <w:b/>
          <w:bCs/>
        </w:rPr>
        <w:t>No Set aside used</w:t>
      </w:r>
    </w:p>
    <w:p w14:paraId="562B4F60" w14:textId="77777777" w:rsidR="0058011C" w:rsidRPr="0058011C" w:rsidRDefault="0058011C" w:rsidP="0058011C">
      <w:pPr>
        <w:pStyle w:val="NoSpacing"/>
      </w:pPr>
      <w:r w:rsidRPr="0058011C">
        <w:t>Product Service Code</w:t>
      </w:r>
    </w:p>
    <w:p w14:paraId="5690F08A" w14:textId="77777777" w:rsidR="0058011C" w:rsidRPr="0058011C" w:rsidRDefault="0058011C" w:rsidP="0058011C">
      <w:pPr>
        <w:pStyle w:val="NoSpacing"/>
        <w:rPr>
          <w:b/>
          <w:bCs/>
        </w:rPr>
      </w:pPr>
      <w:r w:rsidRPr="0058011C">
        <w:rPr>
          <w:b/>
          <w:bCs/>
        </w:rPr>
        <w:t>DA10 - IT AND TELECOM - BUSINESS APPLICATION/APPLICATION DEVELOPMENT SOFTWARE AS A SERVICE</w:t>
      </w:r>
    </w:p>
    <w:p w14:paraId="1168AFBC" w14:textId="77777777" w:rsidR="0058011C" w:rsidRPr="0058011C" w:rsidRDefault="0058011C" w:rsidP="0058011C">
      <w:pPr>
        <w:pStyle w:val="NoSpacing"/>
      </w:pPr>
      <w:r w:rsidRPr="0058011C">
        <w:t>NAICS Code</w:t>
      </w:r>
    </w:p>
    <w:p w14:paraId="782A6B5A" w14:textId="77777777" w:rsidR="0058011C" w:rsidRPr="0058011C" w:rsidRDefault="0058011C" w:rsidP="0058011C">
      <w:pPr>
        <w:pStyle w:val="NoSpacing"/>
        <w:rPr>
          <w:b/>
          <w:bCs/>
        </w:rPr>
      </w:pPr>
      <w:r w:rsidRPr="0058011C">
        <w:rPr>
          <w:b/>
          <w:bCs/>
        </w:rPr>
        <w:t>541519 - Other Computer Related Services</w:t>
      </w:r>
    </w:p>
    <w:p w14:paraId="0E655468" w14:textId="77777777" w:rsidR="0058011C" w:rsidRPr="0058011C" w:rsidRDefault="0058011C" w:rsidP="0058011C">
      <w:pPr>
        <w:pStyle w:val="NoSpacing"/>
      </w:pPr>
      <w:r w:rsidRPr="0058011C">
        <w:t>Place of Performance</w:t>
      </w:r>
    </w:p>
    <w:p w14:paraId="6063E53B" w14:textId="77777777" w:rsidR="0058011C" w:rsidRPr="0058011C" w:rsidRDefault="0058011C" w:rsidP="0058011C">
      <w:pPr>
        <w:pStyle w:val="NoSpacing"/>
        <w:rPr>
          <w:b/>
          <w:bCs/>
        </w:rPr>
      </w:pPr>
      <w:r w:rsidRPr="0058011C">
        <w:rPr>
          <w:b/>
          <w:bCs/>
        </w:rPr>
        <w:lastRenderedPageBreak/>
        <w:t>(blank)</w:t>
      </w:r>
    </w:p>
    <w:p w14:paraId="735E0543" w14:textId="77777777" w:rsidR="0058011C" w:rsidRPr="0058011C" w:rsidRDefault="0058011C" w:rsidP="0058011C">
      <w:pPr>
        <w:pStyle w:val="NoSpacing"/>
      </w:pPr>
      <w:r w:rsidRPr="0058011C">
        <w:t>Initiative</w:t>
      </w:r>
    </w:p>
    <w:p w14:paraId="78FCCCB4" w14:textId="77777777" w:rsidR="0058011C" w:rsidRPr="0058011C" w:rsidRDefault="0058011C" w:rsidP="0058011C">
      <w:pPr>
        <w:pStyle w:val="NoSpacing"/>
      </w:pPr>
      <w:r w:rsidRPr="0058011C">
        <w:rPr>
          <w:b/>
          <w:bCs/>
        </w:rPr>
        <w:t>None</w:t>
      </w:r>
    </w:p>
    <w:p w14:paraId="15460EDA" w14:textId="77777777" w:rsidR="0058011C" w:rsidRPr="0058011C" w:rsidRDefault="0058011C" w:rsidP="0058011C">
      <w:pPr>
        <w:pStyle w:val="NoSpacing"/>
        <w:rPr>
          <w:b/>
          <w:bCs/>
        </w:rPr>
      </w:pPr>
      <w:r w:rsidRPr="0058011C">
        <w:rPr>
          <w:b/>
          <w:bCs/>
        </w:rPr>
        <w:t>Description</w:t>
      </w:r>
    </w:p>
    <w:p w14:paraId="3BB4859B" w14:textId="77777777" w:rsidR="0058011C" w:rsidRPr="0058011C" w:rsidRDefault="0058011C" w:rsidP="0058011C">
      <w:pPr>
        <w:pStyle w:val="NoSpacing"/>
      </w:pPr>
      <w:r w:rsidRPr="0058011C">
        <w:pict w14:anchorId="5D0CF250">
          <v:rect id="_x0000_i1057" style="width:0;height:.75pt" o:hralign="center" o:hrstd="t" o:hr="t" fillcolor="#a0a0a0" stroked="f"/>
        </w:pict>
      </w:r>
    </w:p>
    <w:p w14:paraId="17765EEE" w14:textId="77777777" w:rsidR="0058011C" w:rsidRPr="0058011C" w:rsidRDefault="0058011C" w:rsidP="0058011C">
      <w:pPr>
        <w:pStyle w:val="NoSpacing"/>
      </w:pPr>
      <w:r w:rsidRPr="0058011C">
        <w:t>Request for Information (RFI)</w:t>
      </w:r>
    </w:p>
    <w:p w14:paraId="33249F36" w14:textId="77777777" w:rsidR="0058011C" w:rsidRPr="0058011C" w:rsidRDefault="0058011C" w:rsidP="0058011C">
      <w:pPr>
        <w:pStyle w:val="NoSpacing"/>
      </w:pPr>
      <w:r w:rsidRPr="0058011C">
        <w:rPr>
          <w:b/>
          <w:bCs/>
        </w:rPr>
        <w:t>Title: </w:t>
      </w:r>
      <w:r w:rsidRPr="0058011C">
        <w:t>Persistent Cyber Training Environment (PCTE) Cyber Range Development Software Application Project (Simulated Internet for Cyber Range Training Events [Grey Space])</w:t>
      </w:r>
    </w:p>
    <w:p w14:paraId="1EFCB0C9" w14:textId="77777777" w:rsidR="0058011C" w:rsidRPr="0058011C" w:rsidRDefault="0058011C" w:rsidP="0058011C">
      <w:pPr>
        <w:pStyle w:val="NoSpacing"/>
      </w:pPr>
      <w:r w:rsidRPr="0058011C">
        <w:rPr>
          <w:b/>
          <w:bCs/>
        </w:rPr>
        <w:t>Issued By: </w:t>
      </w:r>
      <w:r w:rsidRPr="0058011C">
        <w:t>Army Contracting Command Orlando in support of PEO STRI, PM CT2, PdM CRT PCTE</w:t>
      </w:r>
    </w:p>
    <w:p w14:paraId="5F16E483" w14:textId="77777777" w:rsidR="0058011C" w:rsidRPr="0058011C" w:rsidRDefault="0058011C" w:rsidP="0058011C">
      <w:pPr>
        <w:pStyle w:val="NoSpacing"/>
      </w:pPr>
      <w:r w:rsidRPr="0058011C">
        <w:rPr>
          <w:b/>
          <w:bCs/>
        </w:rPr>
        <w:t>Issue Date: </w:t>
      </w:r>
      <w:r w:rsidRPr="0058011C">
        <w:t>18 June 2026</w:t>
      </w:r>
    </w:p>
    <w:p w14:paraId="0C495919" w14:textId="77777777" w:rsidR="0058011C" w:rsidRPr="0058011C" w:rsidRDefault="0058011C" w:rsidP="0058011C">
      <w:pPr>
        <w:pStyle w:val="NoSpacing"/>
      </w:pPr>
      <w:r w:rsidRPr="0058011C">
        <w:rPr>
          <w:b/>
          <w:bCs/>
        </w:rPr>
        <w:t>Response Due Date: </w:t>
      </w:r>
      <w:r w:rsidRPr="0058011C">
        <w:t>14 July 2026</w:t>
      </w:r>
    </w:p>
    <w:p w14:paraId="74EBCFF2" w14:textId="77777777" w:rsidR="0058011C" w:rsidRPr="0058011C" w:rsidRDefault="0058011C" w:rsidP="0058011C">
      <w:pPr>
        <w:pStyle w:val="NoSpacing"/>
      </w:pPr>
      <w:r w:rsidRPr="0058011C">
        <w:t>Introduction</w:t>
      </w:r>
    </w:p>
    <w:p w14:paraId="15957C24" w14:textId="77777777" w:rsidR="0058011C" w:rsidRPr="0058011C" w:rsidRDefault="0058011C" w:rsidP="0058011C">
      <w:pPr>
        <w:pStyle w:val="NoSpacing"/>
      </w:pPr>
      <w:r w:rsidRPr="0058011C">
        <w:t>The Capability Program Executive Simulation Training, Test and Threat (CPE ST3), Program Manager Cyber Test and Training (PM CT2), Product Manager Cyber Resilience and Training (PdM CRT), Persistent Cyber Training Environment (PCTE) is seeking information from vendors and technology providers regarding a </w:t>
      </w:r>
      <w:r w:rsidRPr="0058011C">
        <w:rPr>
          <w:b/>
          <w:bCs/>
        </w:rPr>
        <w:t>simulated internet capability </w:t>
      </w:r>
      <w:r w:rsidRPr="0058011C">
        <w:t>(often called a Cyber Range or Grey Space Network). The purpose of this RFI is to explore available capabilities with a focus on realism, scale, and control.</w:t>
      </w:r>
    </w:p>
    <w:p w14:paraId="22C8230F" w14:textId="77777777" w:rsidR="0058011C" w:rsidRPr="0058011C" w:rsidRDefault="0058011C" w:rsidP="0058011C">
      <w:pPr>
        <w:pStyle w:val="NoSpacing"/>
      </w:pPr>
      <w:r w:rsidRPr="0058011C">
        <w:t>This RFI is </w:t>
      </w:r>
      <w:r w:rsidRPr="0058011C">
        <w:rPr>
          <w:b/>
          <w:bCs/>
        </w:rPr>
        <w:t>not a solicitation </w:t>
      </w:r>
      <w:r w:rsidRPr="0058011C">
        <w:t>for proposals but rather a means to gather information for potential future procurement. Vendors are encouraged to provide detailed responses that address the requirements outlined below.</w:t>
      </w:r>
    </w:p>
    <w:p w14:paraId="72F5AFD7" w14:textId="77777777" w:rsidR="0058011C" w:rsidRPr="0058011C" w:rsidRDefault="0058011C" w:rsidP="0058011C">
      <w:pPr>
        <w:pStyle w:val="NoSpacing"/>
      </w:pPr>
      <w:r w:rsidRPr="0058011C">
        <w:t>PCTE is built on a hierarchical, two</w:t>
      </w:r>
      <w:r w:rsidRPr="0058011C">
        <w:noBreakHyphen/>
        <w:t>plane architecture: a </w:t>
      </w:r>
      <w:r w:rsidRPr="0058011C">
        <w:rPr>
          <w:b/>
          <w:bCs/>
        </w:rPr>
        <w:t>Control Plane (CP)</w:t>
      </w:r>
      <w:r w:rsidRPr="0058011C">
        <w:t> hosts hardened, accredited services (training portal, help</w:t>
      </w:r>
      <w:r w:rsidRPr="0058011C">
        <w:noBreakHyphen/>
        <w:t>desk, dashboards, etc.) and provisions resources, while a logically isolated </w:t>
      </w:r>
      <w:r w:rsidRPr="0058011C">
        <w:rPr>
          <w:b/>
          <w:bCs/>
        </w:rPr>
        <w:t>Event Plane (EP)</w:t>
      </w:r>
      <w:r w:rsidRPr="0058011C">
        <w:t> runs virtual machines, containers, and software</w:t>
      </w:r>
      <w:r w:rsidRPr="0058011C">
        <w:noBreakHyphen/>
        <w:t>defined networking to create dynamic cyber</w:t>
      </w:r>
      <w:r w:rsidRPr="0058011C">
        <w:noBreakHyphen/>
        <w:t>range environments; the platform is deployed across regional compute/storage (RCS) sites and newer enterprise compute/storage (ENT) sites, leveraging VMware Cloud Foundation, NSX</w:t>
      </w:r>
      <w:r w:rsidRPr="0058011C">
        <w:noBreakHyphen/>
        <w:t>T for SDN, F5 edge firewalls, and Red Hat SSO for authentication.</w:t>
      </w:r>
    </w:p>
    <w:p w14:paraId="5667D08D" w14:textId="77777777" w:rsidR="0058011C" w:rsidRPr="0058011C" w:rsidRDefault="0058011C" w:rsidP="0058011C">
      <w:pPr>
        <w:pStyle w:val="NoSpacing"/>
      </w:pPr>
      <w:r w:rsidRPr="0058011C">
        <w:t>Objectives</w:t>
      </w:r>
    </w:p>
    <w:p w14:paraId="67B89E64" w14:textId="77777777" w:rsidR="0058011C" w:rsidRPr="0058011C" w:rsidRDefault="0058011C" w:rsidP="0058011C">
      <w:pPr>
        <w:pStyle w:val="NoSpacing"/>
      </w:pPr>
      <w:r w:rsidRPr="0058011C">
        <w:t>The primary objectives of the simulated internet capability are:</w:t>
      </w:r>
    </w:p>
    <w:p w14:paraId="30A1551F" w14:textId="77777777" w:rsidR="0058011C" w:rsidRPr="0058011C" w:rsidRDefault="0058011C" w:rsidP="0058011C">
      <w:pPr>
        <w:pStyle w:val="NoSpacing"/>
      </w:pPr>
    </w:p>
    <w:p w14:paraId="384B443A" w14:textId="77777777" w:rsidR="0058011C" w:rsidRPr="0058011C" w:rsidRDefault="0058011C" w:rsidP="0058011C">
      <w:pPr>
        <w:pStyle w:val="NoSpacing"/>
      </w:pPr>
      <w:r w:rsidRPr="0058011C">
        <w:t>To create a </w:t>
      </w:r>
      <w:r w:rsidRPr="0058011C">
        <w:rPr>
          <w:b/>
          <w:bCs/>
        </w:rPr>
        <w:t>realistic and highly scalable </w:t>
      </w:r>
      <w:r w:rsidRPr="0058011C">
        <w:t>cyber range environment / Grey Space Network for cybersecurity training and exercises.</w:t>
      </w:r>
    </w:p>
    <w:p w14:paraId="3A85473A" w14:textId="77777777" w:rsidR="0058011C" w:rsidRPr="0058011C" w:rsidRDefault="0058011C" w:rsidP="0058011C">
      <w:pPr>
        <w:pStyle w:val="NoSpacing"/>
      </w:pPr>
      <w:r w:rsidRPr="0058011C">
        <w:t>To generate </w:t>
      </w:r>
      <w:r w:rsidRPr="0058011C">
        <w:rPr>
          <w:b/>
          <w:bCs/>
        </w:rPr>
        <w:t>realistic background traffic</w:t>
      </w:r>
      <w:r w:rsidRPr="0058011C">
        <w:t>.</w:t>
      </w:r>
    </w:p>
    <w:p w14:paraId="260A53F7" w14:textId="77777777" w:rsidR="0058011C" w:rsidRPr="0058011C" w:rsidRDefault="0058011C" w:rsidP="0058011C">
      <w:pPr>
        <w:pStyle w:val="NoSpacing"/>
      </w:pPr>
      <w:r w:rsidRPr="0058011C">
        <w:t>Capture vendor specify platform's maximum throughput (Gbps) and concurrent session generation limits for background traffic. Assess vendor support for </w:t>
      </w:r>
      <w:r w:rsidRPr="0058011C">
        <w:rPr>
          <w:b/>
          <w:bCs/>
        </w:rPr>
        <w:t>advanced protocol states</w:t>
      </w:r>
      <w:r w:rsidRPr="0058011C">
        <w:t>, specifically: </w:t>
      </w:r>
      <w:r w:rsidRPr="0058011C">
        <w:rPr>
          <w:b/>
          <w:bCs/>
        </w:rPr>
        <w:t>Domain Name System Security Extensions</w:t>
      </w:r>
      <w:r w:rsidRPr="0058011C">
        <w:t> (DNSSEC) validation, Border Gateway Protocol (BGP) hijacking scenarios, </w:t>
      </w:r>
      <w:r w:rsidRPr="0058011C">
        <w:rPr>
          <w:b/>
          <w:bCs/>
        </w:rPr>
        <w:t>Hyper Text Transfer Protocol Secure</w:t>
      </w:r>
    </w:p>
    <w:p w14:paraId="7543E0AD" w14:textId="77777777" w:rsidR="0058011C" w:rsidRPr="0058011C" w:rsidRDefault="0058011C" w:rsidP="0058011C">
      <w:pPr>
        <w:pStyle w:val="NoSpacing"/>
      </w:pPr>
      <w:r w:rsidRPr="0058011C">
        <w:t>(HTTPS) inspection/decryption capabilities, and the simulation of localized, autonomous root-CA hierarchies.</w:t>
      </w:r>
    </w:p>
    <w:p w14:paraId="480F44A8" w14:textId="77777777" w:rsidR="0058011C" w:rsidRPr="0058011C" w:rsidRDefault="0058011C" w:rsidP="0058011C">
      <w:pPr>
        <w:pStyle w:val="NoSpacing"/>
      </w:pPr>
      <w:r w:rsidRPr="0058011C">
        <w:t>To integrate with existing and future PCTE on-prem and cloud </w:t>
      </w:r>
      <w:r w:rsidRPr="0058011C">
        <w:rPr>
          <w:b/>
          <w:bCs/>
        </w:rPr>
        <w:t>security tools, network environments, and cloud infrastructure</w:t>
      </w:r>
      <w:r w:rsidRPr="0058011C">
        <w:t>.</w:t>
      </w:r>
    </w:p>
    <w:p w14:paraId="0CC9CBF5" w14:textId="77777777" w:rsidR="0058011C" w:rsidRPr="0058011C" w:rsidRDefault="0058011C" w:rsidP="0058011C">
      <w:pPr>
        <w:pStyle w:val="NoSpacing"/>
      </w:pPr>
      <w:r w:rsidRPr="0058011C">
        <w:t>To ensure high levels of PCTE functionality, </w:t>
      </w:r>
      <w:r w:rsidRPr="0058011C">
        <w:rPr>
          <w:b/>
          <w:bCs/>
        </w:rPr>
        <w:t>security, automation, and reporting capabilities</w:t>
      </w:r>
      <w:r w:rsidRPr="0058011C">
        <w:t>.</w:t>
      </w:r>
    </w:p>
    <w:p w14:paraId="34A23133" w14:textId="77777777" w:rsidR="0058011C" w:rsidRPr="0058011C" w:rsidRDefault="0058011C" w:rsidP="0058011C">
      <w:pPr>
        <w:pStyle w:val="NoSpacing"/>
      </w:pPr>
      <w:r w:rsidRPr="0058011C">
        <w:t>Concept of Operations</w:t>
      </w:r>
    </w:p>
    <w:p w14:paraId="4D463809" w14:textId="77777777" w:rsidR="0058011C" w:rsidRPr="0058011C" w:rsidRDefault="0058011C" w:rsidP="0058011C">
      <w:pPr>
        <w:pStyle w:val="NoSpacing"/>
      </w:pPr>
      <w:r w:rsidRPr="0058011C">
        <w:lastRenderedPageBreak/>
        <w:t>1. Purpose</w:t>
      </w:r>
    </w:p>
    <w:p w14:paraId="19E08830" w14:textId="77777777" w:rsidR="0058011C" w:rsidRPr="0058011C" w:rsidRDefault="0058011C" w:rsidP="0058011C">
      <w:pPr>
        <w:pStyle w:val="NoSpacing"/>
      </w:pPr>
      <w:r w:rsidRPr="0058011C">
        <w:t>The Simulated Internet within the Persistent Cyber Training Environment (PCTE) provides a realistic, controlled, and isolated network ecosystem that emulates the complexity and unpredictability of the real-world internet. Its primary purpose is to support persistent, scalable, and repeatable cyber training, mission rehearsal, and cyber operations experimentation for military and allied users, without risk to actual networks.</w:t>
      </w:r>
    </w:p>
    <w:p w14:paraId="55D567E3" w14:textId="77777777" w:rsidR="0058011C" w:rsidRPr="0058011C" w:rsidRDefault="0058011C" w:rsidP="0058011C">
      <w:pPr>
        <w:pStyle w:val="NoSpacing"/>
      </w:pPr>
      <w:r w:rsidRPr="0058011C">
        <w:t>2. Objectives</w:t>
      </w:r>
    </w:p>
    <w:p w14:paraId="76FF501F" w14:textId="77777777" w:rsidR="0058011C" w:rsidRPr="0058011C" w:rsidRDefault="0058011C" w:rsidP="0058011C">
      <w:pPr>
        <w:pStyle w:val="NoSpacing"/>
      </w:pPr>
      <w:r w:rsidRPr="0058011C">
        <w:t>Realism: Accurately mimic internet services, protocols, and user behaviors to provide authentic training scenarios.</w:t>
      </w:r>
    </w:p>
    <w:p w14:paraId="3BB19B3D" w14:textId="77777777" w:rsidR="0058011C" w:rsidRPr="0058011C" w:rsidRDefault="0058011C" w:rsidP="0058011C">
      <w:pPr>
        <w:pStyle w:val="NoSpacing"/>
      </w:pPr>
      <w:r w:rsidRPr="0058011C">
        <w:t>Isolation: Ensure complete separation from live networks to prevent unintended impacts or data leakage.</w:t>
      </w:r>
    </w:p>
    <w:p w14:paraId="279D553E" w14:textId="77777777" w:rsidR="0058011C" w:rsidRPr="0058011C" w:rsidRDefault="0058011C" w:rsidP="0058011C">
      <w:pPr>
        <w:pStyle w:val="NoSpacing"/>
      </w:pPr>
      <w:r w:rsidRPr="0058011C">
        <w:t>Scalability: Support a wide range of training events, from small team exercises to large-scale, multi-organization operations.</w:t>
      </w:r>
    </w:p>
    <w:p w14:paraId="59DBFC72" w14:textId="77777777" w:rsidR="0058011C" w:rsidRPr="0058011C" w:rsidRDefault="0058011C" w:rsidP="0058011C">
      <w:pPr>
        <w:pStyle w:val="NoSpacing"/>
      </w:pPr>
      <w:r w:rsidRPr="0058011C">
        <w:t>Repeatability: Enable rapid reconfiguration and reset of the environment for multiple training iterations.</w:t>
      </w:r>
    </w:p>
    <w:p w14:paraId="677081D8" w14:textId="77777777" w:rsidR="0058011C" w:rsidRPr="0058011C" w:rsidRDefault="0058011C" w:rsidP="0058011C">
      <w:pPr>
        <w:pStyle w:val="NoSpacing"/>
      </w:pPr>
      <w:r w:rsidRPr="0058011C">
        <w:t>Observability: Provide robust monitoring, logging, and after-action review capabilities.</w:t>
      </w:r>
    </w:p>
    <w:p w14:paraId="623232E7" w14:textId="77777777" w:rsidR="0058011C" w:rsidRPr="0058011C" w:rsidRDefault="0058011C" w:rsidP="0058011C">
      <w:pPr>
        <w:pStyle w:val="NoSpacing"/>
      </w:pPr>
      <w:r w:rsidRPr="0058011C">
        <w:t>3. Operational Overview</w:t>
      </w:r>
    </w:p>
    <w:p w14:paraId="3AD7B64A" w14:textId="77777777" w:rsidR="0058011C" w:rsidRPr="0058011C" w:rsidRDefault="0058011C" w:rsidP="0058011C">
      <w:pPr>
        <w:pStyle w:val="NoSpacing"/>
      </w:pPr>
      <w:r w:rsidRPr="0058011C">
        <w:t>3.1 Environment Composition</w:t>
      </w:r>
    </w:p>
    <w:p w14:paraId="0078FDB8" w14:textId="77777777" w:rsidR="0058011C" w:rsidRPr="0058011C" w:rsidRDefault="0058011C" w:rsidP="0058011C">
      <w:pPr>
        <w:pStyle w:val="NoSpacing"/>
      </w:pPr>
      <w:r w:rsidRPr="0058011C">
        <w:t>Core Internet Backbone: Simulated ISPs, backbone routers, and peering points.</w:t>
      </w:r>
    </w:p>
    <w:p w14:paraId="3CAA1E3D" w14:textId="77777777" w:rsidR="0058011C" w:rsidRPr="0058011C" w:rsidRDefault="0058011C" w:rsidP="0058011C">
      <w:pPr>
        <w:pStyle w:val="NoSpacing"/>
      </w:pPr>
      <w:r w:rsidRPr="0058011C">
        <w:t>Public Services: Emulated DNS, web, email, social media, and cloud services.</w:t>
      </w:r>
    </w:p>
    <w:p w14:paraId="6556CBF2" w14:textId="77777777" w:rsidR="0058011C" w:rsidRPr="0058011C" w:rsidRDefault="0058011C" w:rsidP="0058011C">
      <w:pPr>
        <w:pStyle w:val="NoSpacing"/>
      </w:pPr>
      <w:r w:rsidRPr="0058011C">
        <w:t>User Population: Automated user agents generating realistic traffic and behaviors.</w:t>
      </w:r>
    </w:p>
    <w:p w14:paraId="4DDAFAA6" w14:textId="77777777" w:rsidR="0058011C" w:rsidRPr="0058011C" w:rsidRDefault="0058011C" w:rsidP="0058011C">
      <w:pPr>
        <w:pStyle w:val="NoSpacing"/>
      </w:pPr>
      <w:r w:rsidRPr="0058011C">
        <w:t>Adversary Infrastructure: Simulated threat actors, botnets, and command-and-control (C2) servers.</w:t>
      </w:r>
    </w:p>
    <w:p w14:paraId="64CE962F" w14:textId="77777777" w:rsidR="0058011C" w:rsidRPr="0058011C" w:rsidRDefault="0058011C" w:rsidP="0058011C">
      <w:pPr>
        <w:pStyle w:val="NoSpacing"/>
      </w:pPr>
      <w:r w:rsidRPr="0058011C">
        <w:t>Defensive Infrastructure: Blue team tools, sensors, and monitoring systems.</w:t>
      </w:r>
    </w:p>
    <w:p w14:paraId="646467C8" w14:textId="77777777" w:rsidR="0058011C" w:rsidRPr="0058011C" w:rsidRDefault="0058011C" w:rsidP="0058011C">
      <w:pPr>
        <w:pStyle w:val="NoSpacing"/>
      </w:pPr>
      <w:r w:rsidRPr="0058011C">
        <w:t>3.2 User Roles</w:t>
      </w:r>
    </w:p>
    <w:p w14:paraId="7AEE5445" w14:textId="77777777" w:rsidR="0058011C" w:rsidRPr="0058011C" w:rsidRDefault="0058011C" w:rsidP="0058011C">
      <w:pPr>
        <w:pStyle w:val="NoSpacing"/>
      </w:pPr>
      <w:r w:rsidRPr="0058011C">
        <w:t>Trainees: Blue, red, and purple team members conducting operations.</w:t>
      </w:r>
    </w:p>
    <w:p w14:paraId="2423DB7F" w14:textId="77777777" w:rsidR="0058011C" w:rsidRPr="0058011C" w:rsidRDefault="0058011C" w:rsidP="0058011C">
      <w:pPr>
        <w:pStyle w:val="NoSpacing"/>
      </w:pPr>
      <w:r w:rsidRPr="0058011C">
        <w:t>Instructors/Controllers: Scenario designers, exercise controllers, and observers.</w:t>
      </w:r>
    </w:p>
    <w:p w14:paraId="0EA85781" w14:textId="77777777" w:rsidR="0058011C" w:rsidRPr="0058011C" w:rsidRDefault="0058011C" w:rsidP="0058011C">
      <w:pPr>
        <w:pStyle w:val="NoSpacing"/>
      </w:pPr>
      <w:r w:rsidRPr="0058011C">
        <w:t>Support Staff: System administrators and technical support personnel.</w:t>
      </w:r>
    </w:p>
    <w:p w14:paraId="6B31A476" w14:textId="77777777" w:rsidR="0058011C" w:rsidRPr="0058011C" w:rsidRDefault="0058011C" w:rsidP="0058011C">
      <w:pPr>
        <w:pStyle w:val="NoSpacing"/>
      </w:pPr>
      <w:r w:rsidRPr="0058011C">
        <w:t>4. Key Functions</w:t>
      </w:r>
    </w:p>
    <w:p w14:paraId="6A7F3056" w14:textId="77777777" w:rsidR="0058011C" w:rsidRPr="0058011C" w:rsidRDefault="0058011C" w:rsidP="0058011C">
      <w:pPr>
        <w:pStyle w:val="NoSpacing"/>
      </w:pPr>
      <w:r w:rsidRPr="0058011C">
        <w:t>4.1 Scenario Generation</w:t>
      </w:r>
    </w:p>
    <w:p w14:paraId="2C6E3B9E" w14:textId="77777777" w:rsidR="0058011C" w:rsidRPr="0058011C" w:rsidRDefault="0058011C" w:rsidP="0058011C">
      <w:pPr>
        <w:pStyle w:val="NoSpacing"/>
      </w:pPr>
      <w:r w:rsidRPr="0058011C">
        <w:t>Dynamic Topology Creation: Automated deployment of network topologies and services based on exercise requirements.</w:t>
      </w:r>
    </w:p>
    <w:p w14:paraId="1BF1F737" w14:textId="77777777" w:rsidR="0058011C" w:rsidRPr="0058011C" w:rsidRDefault="0058011C" w:rsidP="0058011C">
      <w:pPr>
        <w:pStyle w:val="NoSpacing"/>
      </w:pPr>
      <w:r w:rsidRPr="0058011C">
        <w:t>Service Emulation: Realistic simulation of internet services (web, DNS, email, etc.) with configurable vulnerabilities and behaviors.</w:t>
      </w:r>
    </w:p>
    <w:p w14:paraId="2CA5B227" w14:textId="77777777" w:rsidR="0058011C" w:rsidRPr="0058011C" w:rsidRDefault="0058011C" w:rsidP="0058011C">
      <w:pPr>
        <w:pStyle w:val="NoSpacing"/>
      </w:pPr>
      <w:r w:rsidRPr="0058011C">
        <w:t>User Simulation: Automated generation of benign and malicious user traffic.</w:t>
      </w:r>
    </w:p>
    <w:p w14:paraId="6BB04C58" w14:textId="77777777" w:rsidR="0058011C" w:rsidRPr="0058011C" w:rsidRDefault="0058011C" w:rsidP="0058011C">
      <w:pPr>
        <w:pStyle w:val="NoSpacing"/>
      </w:pPr>
      <w:r w:rsidRPr="0058011C">
        <w:t>4.2 Exercise Execution</w:t>
      </w:r>
    </w:p>
    <w:p w14:paraId="656DC56D" w14:textId="77777777" w:rsidR="0058011C" w:rsidRPr="0058011C" w:rsidRDefault="0058011C" w:rsidP="0058011C">
      <w:pPr>
        <w:pStyle w:val="NoSpacing"/>
      </w:pPr>
      <w:r w:rsidRPr="0058011C">
        <w:t>Isolated Operations: All activities occur within the simulated environment, with no external connectivity.</w:t>
      </w:r>
    </w:p>
    <w:p w14:paraId="3F3BD15F" w14:textId="77777777" w:rsidR="0058011C" w:rsidRPr="0058011C" w:rsidRDefault="0058011C" w:rsidP="0058011C">
      <w:pPr>
        <w:pStyle w:val="NoSpacing"/>
      </w:pPr>
      <w:r w:rsidRPr="0058011C">
        <w:t>Attack/Defense Play: Red teams conduct offensive operations; blue teams defend; purple teams coordinate and analyze.</w:t>
      </w:r>
    </w:p>
    <w:p w14:paraId="74DBFD21" w14:textId="77777777" w:rsidR="0058011C" w:rsidRPr="0058011C" w:rsidRDefault="0058011C" w:rsidP="0058011C">
      <w:pPr>
        <w:pStyle w:val="NoSpacing"/>
      </w:pPr>
      <w:r w:rsidRPr="0058011C">
        <w:t>Live Monitoring: Real-time visibility into network and host activities for both participants and observers.</w:t>
      </w:r>
    </w:p>
    <w:p w14:paraId="368AD01A" w14:textId="77777777" w:rsidR="0058011C" w:rsidRPr="0058011C" w:rsidRDefault="0058011C" w:rsidP="0058011C">
      <w:pPr>
        <w:pStyle w:val="NoSpacing"/>
      </w:pPr>
      <w:r w:rsidRPr="0058011C">
        <w:t>4.3 Data Collection and Analysis</w:t>
      </w:r>
    </w:p>
    <w:p w14:paraId="065E4BB1" w14:textId="77777777" w:rsidR="0058011C" w:rsidRPr="0058011C" w:rsidRDefault="0058011C" w:rsidP="0058011C">
      <w:pPr>
        <w:pStyle w:val="NoSpacing"/>
      </w:pPr>
      <w:r w:rsidRPr="0058011C">
        <w:t>Comprehensive Logging: Capture of all network, host, and user activity for after-action review.</w:t>
      </w:r>
    </w:p>
    <w:p w14:paraId="6A8A7B66" w14:textId="77777777" w:rsidR="0058011C" w:rsidRPr="0058011C" w:rsidRDefault="0058011C" w:rsidP="0058011C">
      <w:pPr>
        <w:pStyle w:val="NoSpacing"/>
      </w:pPr>
      <w:r w:rsidRPr="0058011C">
        <w:lastRenderedPageBreak/>
        <w:t>Performance Metrics: Measurement of trainee actions, response times, and mission outcomes.</w:t>
      </w:r>
    </w:p>
    <w:p w14:paraId="5DACD770" w14:textId="77777777" w:rsidR="0058011C" w:rsidRPr="0058011C" w:rsidRDefault="0058011C" w:rsidP="0058011C">
      <w:pPr>
        <w:pStyle w:val="NoSpacing"/>
      </w:pPr>
      <w:r w:rsidRPr="0058011C">
        <w:t>Replay and Debrief: Ability to replay scenarios for learning and assessment.</w:t>
      </w:r>
    </w:p>
    <w:p w14:paraId="4AD1C64B" w14:textId="77777777" w:rsidR="0058011C" w:rsidRPr="0058011C" w:rsidRDefault="0058011C" w:rsidP="0058011C">
      <w:pPr>
        <w:pStyle w:val="NoSpacing"/>
      </w:pPr>
      <w:r w:rsidRPr="0058011C">
        <w:t>5. Security and Isolation</w:t>
      </w:r>
    </w:p>
    <w:p w14:paraId="6CB10695" w14:textId="77777777" w:rsidR="0058011C" w:rsidRPr="0058011C" w:rsidRDefault="0058011C" w:rsidP="0058011C">
      <w:pPr>
        <w:pStyle w:val="NoSpacing"/>
      </w:pPr>
      <w:r w:rsidRPr="0058011C">
        <w:t>Physical/Logical Segregation: Use of air-gapped or logically isolated infrastructure.</w:t>
      </w:r>
    </w:p>
    <w:p w14:paraId="5E566C13" w14:textId="77777777" w:rsidR="0058011C" w:rsidRPr="0058011C" w:rsidRDefault="0058011C" w:rsidP="0058011C">
      <w:pPr>
        <w:pStyle w:val="NoSpacing"/>
      </w:pPr>
      <w:r w:rsidRPr="0058011C">
        <w:t>Access Controls: Strict authentication and authorization for all users.</w:t>
      </w:r>
    </w:p>
    <w:p w14:paraId="347D0F1D" w14:textId="77777777" w:rsidR="0058011C" w:rsidRPr="0058011C" w:rsidRDefault="0058011C" w:rsidP="0058011C">
      <w:pPr>
        <w:pStyle w:val="NoSpacing"/>
      </w:pPr>
      <w:r w:rsidRPr="0058011C">
        <w:t>Reset and Sanitization: Automated environment reset and data sanitization between exercises.</w:t>
      </w:r>
    </w:p>
    <w:p w14:paraId="3CB988D4" w14:textId="77777777" w:rsidR="0058011C" w:rsidRPr="0058011C" w:rsidRDefault="0058011C" w:rsidP="0058011C">
      <w:pPr>
        <w:pStyle w:val="NoSpacing"/>
      </w:pPr>
      <w:r w:rsidRPr="0058011C">
        <w:t>6. Scalability and Flexibility</w:t>
      </w:r>
    </w:p>
    <w:p w14:paraId="34C2F6D2" w14:textId="77777777" w:rsidR="0058011C" w:rsidRPr="0058011C" w:rsidRDefault="0058011C" w:rsidP="0058011C">
      <w:pPr>
        <w:pStyle w:val="NoSpacing"/>
      </w:pPr>
      <w:r w:rsidRPr="0058011C">
        <w:t>On-Demand Provisioning: Rapid instantiation of new environments for concurrent exercises.</w:t>
      </w:r>
    </w:p>
    <w:p w14:paraId="3683ACE8" w14:textId="77777777" w:rsidR="0058011C" w:rsidRPr="0058011C" w:rsidRDefault="0058011C" w:rsidP="0058011C">
      <w:pPr>
        <w:pStyle w:val="NoSpacing"/>
      </w:pPr>
      <w:r w:rsidRPr="0058011C">
        <w:t>Modular Design: Ability to add or remove services, users, and adversary elements as needed.</w:t>
      </w:r>
    </w:p>
    <w:p w14:paraId="748D1938" w14:textId="77777777" w:rsidR="0058011C" w:rsidRPr="0058011C" w:rsidRDefault="0058011C" w:rsidP="0058011C">
      <w:pPr>
        <w:pStyle w:val="NoSpacing"/>
      </w:pPr>
      <w:r w:rsidRPr="0058011C">
        <w:t>Integration: Support for interoperability with other training systems and federated ranges.</w:t>
      </w:r>
    </w:p>
    <w:p w14:paraId="640D6A7C" w14:textId="77777777" w:rsidR="0058011C" w:rsidRPr="0058011C" w:rsidRDefault="0058011C" w:rsidP="0058011C">
      <w:pPr>
        <w:pStyle w:val="NoSpacing"/>
      </w:pPr>
      <w:r w:rsidRPr="0058011C">
        <w:t>Requested Information</w:t>
      </w:r>
    </w:p>
    <w:p w14:paraId="71BAFBAC" w14:textId="77777777" w:rsidR="0058011C" w:rsidRPr="0058011C" w:rsidRDefault="0058011C" w:rsidP="0058011C">
      <w:pPr>
        <w:pStyle w:val="NoSpacing"/>
      </w:pPr>
      <w:r w:rsidRPr="0058011C">
        <w:t>Vendors should provide information on the following aspects:</w:t>
      </w:r>
    </w:p>
    <w:p w14:paraId="2D55F384" w14:textId="77777777" w:rsidR="0058011C" w:rsidRPr="0058011C" w:rsidRDefault="0058011C" w:rsidP="0058011C">
      <w:pPr>
        <w:pStyle w:val="NoSpacing"/>
      </w:pPr>
      <w:r w:rsidRPr="0058011C">
        <w:t>Core Capabilities &amp; Infrastructure</w:t>
      </w:r>
    </w:p>
    <w:p w14:paraId="556BD682" w14:textId="77777777" w:rsidR="0058011C" w:rsidRPr="0058011C" w:rsidRDefault="0058011C" w:rsidP="0058011C">
      <w:pPr>
        <w:pStyle w:val="NoSpacing"/>
      </w:pPr>
      <w:r w:rsidRPr="0058011C">
        <w:t>Describe your software capability cyber range / Grey Space Network’s </w:t>
      </w:r>
      <w:r w:rsidRPr="0058011C">
        <w:rPr>
          <w:b/>
          <w:bCs/>
        </w:rPr>
        <w:t>architecture and scalability</w:t>
      </w:r>
      <w:r w:rsidRPr="0058011C">
        <w:t>. Include a description of the hardware that would best meet your software’s architecture. Identify scaling limitations in your current architecture.</w:t>
      </w:r>
    </w:p>
    <w:p w14:paraId="251124FA" w14:textId="77777777" w:rsidR="0058011C" w:rsidRPr="0058011C" w:rsidRDefault="0058011C" w:rsidP="0058011C">
      <w:pPr>
        <w:pStyle w:val="NoSpacing"/>
      </w:pPr>
      <w:r w:rsidRPr="0058011C">
        <w:t>Does your solution support </w:t>
      </w:r>
      <w:r w:rsidRPr="0058011C">
        <w:rPr>
          <w:b/>
          <w:bCs/>
        </w:rPr>
        <w:t>on-premises, cloud-based, and/or hybrid deployment</w:t>
      </w:r>
      <w:r w:rsidRPr="0058011C">
        <w:t>?</w:t>
      </w:r>
    </w:p>
    <w:p w14:paraId="1DC445F1" w14:textId="77777777" w:rsidR="0058011C" w:rsidRPr="0058011C" w:rsidRDefault="0058011C" w:rsidP="0058011C">
      <w:pPr>
        <w:pStyle w:val="NoSpacing"/>
      </w:pPr>
      <w:r w:rsidRPr="0058011C">
        <w:t>How does the software solution </w:t>
      </w:r>
      <w:r w:rsidRPr="0058011C">
        <w:rPr>
          <w:b/>
          <w:bCs/>
        </w:rPr>
        <w:t>simulate realistic background traffic </w:t>
      </w:r>
      <w:r w:rsidRPr="0058011C">
        <w:t>(web browsing, email, IoT)?</w:t>
      </w:r>
    </w:p>
    <w:p w14:paraId="0DBBEE18" w14:textId="77777777" w:rsidR="0058011C" w:rsidRPr="0058011C" w:rsidRDefault="0058011C" w:rsidP="0058011C">
      <w:pPr>
        <w:pStyle w:val="NoSpacing"/>
      </w:pPr>
      <w:r w:rsidRPr="0058011C">
        <w:t>What types of </w:t>
      </w:r>
      <w:r w:rsidRPr="0058011C">
        <w:rPr>
          <w:b/>
          <w:bCs/>
        </w:rPr>
        <w:t>network environments and protocols </w:t>
      </w:r>
      <w:r w:rsidRPr="0058011C">
        <w:t>does your platform support?</w:t>
      </w:r>
    </w:p>
    <w:p w14:paraId="7DA9C364" w14:textId="77777777" w:rsidR="0058011C" w:rsidRPr="0058011C" w:rsidRDefault="0058011C" w:rsidP="0058011C">
      <w:pPr>
        <w:pStyle w:val="NoSpacing"/>
      </w:pPr>
      <w:r w:rsidRPr="0058011C">
        <w:t>Does your system support </w:t>
      </w:r>
      <w:r w:rsidRPr="0058011C">
        <w:rPr>
          <w:b/>
          <w:bCs/>
        </w:rPr>
        <w:t>autonomous entities </w:t>
      </w:r>
      <w:r w:rsidRPr="0058011C">
        <w:t>that interact naturally with services?</w:t>
      </w:r>
    </w:p>
    <w:p w14:paraId="74B9C7C4" w14:textId="77777777" w:rsidR="0058011C" w:rsidRPr="0058011C" w:rsidRDefault="0058011C" w:rsidP="0058011C">
      <w:pPr>
        <w:pStyle w:val="NoSpacing"/>
      </w:pPr>
      <w:r w:rsidRPr="0058011C">
        <w:t>Does your system replicate global routing tables and autonomous systems (ASNs)?</w:t>
      </w:r>
    </w:p>
    <w:p w14:paraId="16318E89" w14:textId="77777777" w:rsidR="0058011C" w:rsidRPr="0058011C" w:rsidRDefault="0058011C" w:rsidP="0058011C">
      <w:pPr>
        <w:pStyle w:val="NoSpacing"/>
      </w:pPr>
      <w:r w:rsidRPr="0058011C">
        <w:t>The PCTE current architecture has multiple Enterprise Platforms interconnected. Would your simulated internet solution be a standalone capability or could it be integrated into PCTE current architecture?</w:t>
      </w:r>
    </w:p>
    <w:p w14:paraId="0635D9A4" w14:textId="77777777" w:rsidR="0058011C" w:rsidRPr="0058011C" w:rsidRDefault="0058011C" w:rsidP="0058011C">
      <w:pPr>
        <w:pStyle w:val="NoSpacing"/>
      </w:pPr>
      <w:r w:rsidRPr="0058011C">
        <w:t>Describe your solution in terms of usage visibility (CPU, memory, and storage).</w:t>
      </w:r>
    </w:p>
    <w:p w14:paraId="5AEB2113" w14:textId="77777777" w:rsidR="0058011C" w:rsidRPr="0058011C" w:rsidRDefault="0058011C" w:rsidP="0058011C">
      <w:pPr>
        <w:pStyle w:val="NoSpacing"/>
      </w:pPr>
      <w:r w:rsidRPr="0058011C">
        <w:t>Provide data on the maximum number of simulated nodes and concurrent sessions.</w:t>
      </w:r>
    </w:p>
    <w:p w14:paraId="0960AE19" w14:textId="77777777" w:rsidR="0058011C" w:rsidRPr="0058011C" w:rsidRDefault="0058011C" w:rsidP="0058011C">
      <w:pPr>
        <w:pStyle w:val="NoSpacing"/>
      </w:pPr>
      <w:r w:rsidRPr="0058011C">
        <w:t>Is your simulated internet solution compatible with VMware, Docker containers, and cloud providers?</w:t>
      </w:r>
    </w:p>
    <w:p w14:paraId="5D03A08A" w14:textId="77777777" w:rsidR="0058011C" w:rsidRPr="0058011C" w:rsidRDefault="0058011C" w:rsidP="0058011C">
      <w:pPr>
        <w:pStyle w:val="NoSpacing"/>
      </w:pPr>
      <w:r w:rsidRPr="0058011C">
        <w:t>Can your solution use public IP ranges without leaking traffic to the real internet?</w:t>
      </w:r>
    </w:p>
    <w:p w14:paraId="6F32B575" w14:textId="77777777" w:rsidR="0058011C" w:rsidRPr="0058011C" w:rsidRDefault="0058011C" w:rsidP="0058011C">
      <w:pPr>
        <w:pStyle w:val="NoSpacing"/>
      </w:pPr>
      <w:r w:rsidRPr="0058011C">
        <w:t>Describe how your solution maintains strict isolation between its management/orchestration services (aligning to the PCTE Control Plane) and the actual traffic-generation/range nodes (aligning to the PCTE Event Plane) (reference Fig A-2).</w:t>
      </w:r>
    </w:p>
    <w:p w14:paraId="076835DB" w14:textId="77777777" w:rsidR="0058011C" w:rsidRPr="0058011C" w:rsidRDefault="0058011C" w:rsidP="0058011C">
      <w:pPr>
        <w:pStyle w:val="NoSpacing"/>
      </w:pPr>
      <w:r w:rsidRPr="0058011C">
        <w:t>Identify what functional components are included in the product’s greyspace simulated internet capability, such as simulated social media platforms, online services, messaging tools, authentication infrastructure, email, web search or other web based services.</w:t>
      </w:r>
    </w:p>
    <w:p w14:paraId="43E6B8D9" w14:textId="77777777" w:rsidR="0058011C" w:rsidRPr="0058011C" w:rsidRDefault="0058011C" w:rsidP="0058011C">
      <w:pPr>
        <w:pStyle w:val="NoSpacing"/>
      </w:pPr>
      <w:r w:rsidRPr="0058011C">
        <w:t>Security &amp; Compliance</w:t>
      </w:r>
    </w:p>
    <w:p w14:paraId="054E2FB5" w14:textId="77777777" w:rsidR="0058011C" w:rsidRPr="0058011C" w:rsidRDefault="0058011C" w:rsidP="0058011C">
      <w:pPr>
        <w:pStyle w:val="NoSpacing"/>
      </w:pPr>
      <w:r w:rsidRPr="0058011C">
        <w:t>What security measures are built into the platform?</w:t>
      </w:r>
    </w:p>
    <w:p w14:paraId="2388E230" w14:textId="77777777" w:rsidR="0058011C" w:rsidRPr="0058011C" w:rsidRDefault="0058011C" w:rsidP="0058011C">
      <w:pPr>
        <w:pStyle w:val="NoSpacing"/>
      </w:pPr>
      <w:r w:rsidRPr="0058011C">
        <w:t>In terms of air-gapped execution, can your entire capability run completely isolated from the live internet?</w:t>
      </w:r>
    </w:p>
    <w:p w14:paraId="5559FE17" w14:textId="77777777" w:rsidR="0058011C" w:rsidRPr="0058011C" w:rsidRDefault="0058011C" w:rsidP="0058011C">
      <w:pPr>
        <w:pStyle w:val="NoSpacing"/>
      </w:pPr>
      <w:r w:rsidRPr="0058011C">
        <w:t>How does your solution ensure </w:t>
      </w:r>
      <w:r w:rsidRPr="0058011C">
        <w:rPr>
          <w:b/>
          <w:bCs/>
        </w:rPr>
        <w:t>data integrity and confidentiality</w:t>
      </w:r>
      <w:r w:rsidRPr="0058011C">
        <w:t>?</w:t>
      </w:r>
    </w:p>
    <w:p w14:paraId="78758A19" w14:textId="77777777" w:rsidR="0058011C" w:rsidRPr="0058011C" w:rsidRDefault="0058011C" w:rsidP="0058011C">
      <w:pPr>
        <w:pStyle w:val="NoSpacing"/>
      </w:pPr>
      <w:r w:rsidRPr="0058011C">
        <w:t>How does your application securely execute, control, and contain malicious traffic and non-STIG-compliant grey space entities within the Event Plane without jeopardizing the security posture of the underlying container/hypervisor layer?</w:t>
      </w:r>
    </w:p>
    <w:p w14:paraId="503FE7CD" w14:textId="77777777" w:rsidR="0058011C" w:rsidRPr="0058011C" w:rsidRDefault="0058011C" w:rsidP="0058011C">
      <w:pPr>
        <w:pStyle w:val="NoSpacing"/>
      </w:pPr>
      <w:r w:rsidRPr="0058011C">
        <w:lastRenderedPageBreak/>
        <w:t>User Experience &amp; Training Capabilities</w:t>
      </w:r>
    </w:p>
    <w:p w14:paraId="3EAC9417" w14:textId="77777777" w:rsidR="0058011C" w:rsidRPr="0058011C" w:rsidRDefault="0058011C" w:rsidP="0058011C">
      <w:pPr>
        <w:pStyle w:val="NoSpacing"/>
      </w:pPr>
      <w:r w:rsidRPr="0058011C">
        <w:t>Does your solution include a user-friendly, </w:t>
      </w:r>
      <w:r w:rsidRPr="0058011C">
        <w:rPr>
          <w:b/>
          <w:bCs/>
        </w:rPr>
        <w:t>interactive dashboard and reporting tools</w:t>
      </w:r>
      <w:r w:rsidRPr="0058011C">
        <w:t>?</w:t>
      </w:r>
    </w:p>
    <w:p w14:paraId="7DBA106A" w14:textId="77777777" w:rsidR="0058011C" w:rsidRPr="0058011C" w:rsidRDefault="0058011C" w:rsidP="0058011C">
      <w:pPr>
        <w:pStyle w:val="NoSpacing"/>
      </w:pPr>
      <w:r w:rsidRPr="0058011C">
        <w:t>Can the software application support </w:t>
      </w:r>
      <w:r w:rsidRPr="0058011C">
        <w:rPr>
          <w:b/>
          <w:bCs/>
        </w:rPr>
        <w:t>multi-user collaboration, remote access, and team-based exercises, using the PCTE Enterprise architecture (reference Fig A-1)</w:t>
      </w:r>
      <w:r w:rsidRPr="0058011C">
        <w:t>?</w:t>
      </w:r>
    </w:p>
    <w:p w14:paraId="6614BF72" w14:textId="77777777" w:rsidR="0058011C" w:rsidRPr="0058011C" w:rsidRDefault="0058011C" w:rsidP="0058011C">
      <w:pPr>
        <w:pStyle w:val="NoSpacing"/>
      </w:pPr>
      <w:r w:rsidRPr="0058011C">
        <w:t>Integration &amp; Compatibility</w:t>
      </w:r>
    </w:p>
    <w:p w14:paraId="45016BE1" w14:textId="77777777" w:rsidR="0058011C" w:rsidRPr="0058011C" w:rsidRDefault="0058011C" w:rsidP="0058011C">
      <w:pPr>
        <w:pStyle w:val="NoSpacing"/>
      </w:pPr>
      <w:r w:rsidRPr="0058011C">
        <w:t>Is there an </w:t>
      </w:r>
      <w:r w:rsidRPr="0058011C">
        <w:rPr>
          <w:b/>
          <w:bCs/>
        </w:rPr>
        <w:t>API for custom integrations</w:t>
      </w:r>
      <w:r w:rsidRPr="0058011C">
        <w:t>?</w:t>
      </w:r>
    </w:p>
    <w:p w14:paraId="62946D0E" w14:textId="77777777" w:rsidR="0058011C" w:rsidRPr="0058011C" w:rsidRDefault="0058011C" w:rsidP="0058011C">
      <w:pPr>
        <w:pStyle w:val="NoSpacing"/>
      </w:pPr>
      <w:r w:rsidRPr="0058011C">
        <w:t>Detail how your application integrates with the government-provided API Gateway and Message Bus. Is your solution natively capable of publishing and subscribing to Apache Kafka/RabbitMQ events (or similar standard message buses) to sync simulation state with external PCTE tools?</w:t>
      </w:r>
    </w:p>
    <w:p w14:paraId="73289583" w14:textId="77777777" w:rsidR="0058011C" w:rsidRPr="0058011C" w:rsidRDefault="0058011C" w:rsidP="0058011C">
      <w:pPr>
        <w:pStyle w:val="NoSpacing"/>
      </w:pPr>
      <w:r w:rsidRPr="0058011C">
        <w:t>Cost &amp; Licensing</w:t>
      </w:r>
    </w:p>
    <w:p w14:paraId="76FCC436" w14:textId="77777777" w:rsidR="0058011C" w:rsidRPr="0058011C" w:rsidRDefault="0058011C" w:rsidP="0058011C">
      <w:pPr>
        <w:pStyle w:val="NoSpacing"/>
      </w:pPr>
      <w:r w:rsidRPr="0058011C">
        <w:t>What pricing models do you offer (e.g., subscription-based, software as a service, perpetual license, government purpose rights, are portions open-source)?</w:t>
      </w:r>
    </w:p>
    <w:p w14:paraId="5A00551C" w14:textId="77777777" w:rsidR="0058011C" w:rsidRPr="0058011C" w:rsidRDefault="0058011C" w:rsidP="0058011C">
      <w:pPr>
        <w:pStyle w:val="NoSpacing"/>
      </w:pPr>
      <w:r w:rsidRPr="0058011C">
        <w:t>Are there any </w:t>
      </w:r>
      <w:r w:rsidRPr="0058011C">
        <w:rPr>
          <w:b/>
          <w:bCs/>
        </w:rPr>
        <w:t>hardware or infrastructure requirements or dependencies</w:t>
      </w:r>
      <w:r w:rsidRPr="0058011C">
        <w:t>?</w:t>
      </w:r>
    </w:p>
    <w:p w14:paraId="59CDF900" w14:textId="77777777" w:rsidR="0058011C" w:rsidRPr="0058011C" w:rsidRDefault="0058011C" w:rsidP="0058011C">
      <w:pPr>
        <w:pStyle w:val="NoSpacing"/>
      </w:pPr>
      <w:r w:rsidRPr="0058011C">
        <w:t>What are the estimated costs for </w:t>
      </w:r>
      <w:r w:rsidRPr="0058011C">
        <w:rPr>
          <w:b/>
          <w:bCs/>
        </w:rPr>
        <w:t>scaling up the system, on-premises and in the cloud</w:t>
      </w:r>
      <w:r w:rsidRPr="0058011C">
        <w:t>?</w:t>
      </w:r>
    </w:p>
    <w:p w14:paraId="4DD64912" w14:textId="77777777" w:rsidR="0058011C" w:rsidRPr="0058011C" w:rsidRDefault="0058011C" w:rsidP="0058011C">
      <w:pPr>
        <w:pStyle w:val="NoSpacing"/>
      </w:pPr>
      <w:r w:rsidRPr="0058011C">
        <w:t>Response Submission</w:t>
      </w:r>
    </w:p>
    <w:p w14:paraId="30BE09BD" w14:textId="77777777" w:rsidR="0058011C" w:rsidRPr="0058011C" w:rsidRDefault="0058011C" w:rsidP="0058011C">
      <w:pPr>
        <w:pStyle w:val="NoSpacing"/>
      </w:pPr>
      <w:r w:rsidRPr="0058011C">
        <w:t>Interested parties should submit their responses in </w:t>
      </w:r>
      <w:r w:rsidRPr="0058011C">
        <w:rPr>
          <w:b/>
          <w:bCs/>
        </w:rPr>
        <w:t>electronic format (PDF or Word document)</w:t>
      </w:r>
    </w:p>
    <w:p w14:paraId="0588551B" w14:textId="77777777" w:rsidR="0058011C" w:rsidRPr="0058011C" w:rsidRDefault="0058011C" w:rsidP="0058011C">
      <w:pPr>
        <w:pStyle w:val="NoSpacing"/>
      </w:pPr>
      <w:r w:rsidRPr="0058011C">
        <w:t>by </w:t>
      </w:r>
      <w:r w:rsidRPr="0058011C">
        <w:rPr>
          <w:b/>
          <w:bCs/>
        </w:rPr>
        <w:t>10 July 2026 </w:t>
      </w:r>
      <w:r w:rsidRPr="0058011C">
        <w:t>to:</w:t>
      </w:r>
    </w:p>
    <w:p w14:paraId="5A359E2F" w14:textId="77777777" w:rsidR="0058011C" w:rsidRPr="0058011C" w:rsidRDefault="0058011C" w:rsidP="0058011C">
      <w:pPr>
        <w:pStyle w:val="NoSpacing"/>
      </w:pPr>
      <w:r w:rsidRPr="0058011C">
        <w:rPr>
          <w:b/>
          <w:bCs/>
        </w:rPr>
        <w:t>Contact Person:</w:t>
      </w:r>
    </w:p>
    <w:p w14:paraId="560265D0" w14:textId="77777777" w:rsidR="0058011C" w:rsidRPr="0058011C" w:rsidRDefault="0058011C" w:rsidP="0058011C">
      <w:pPr>
        <w:pStyle w:val="NoSpacing"/>
      </w:pPr>
      <w:r w:rsidRPr="0058011C">
        <w:t>ACC-O POC: Jaime Morrison</w:t>
      </w:r>
    </w:p>
    <w:p w14:paraId="3508B641" w14:textId="77777777" w:rsidR="0058011C" w:rsidRPr="0058011C" w:rsidRDefault="0058011C" w:rsidP="0058011C">
      <w:pPr>
        <w:pStyle w:val="NoSpacing"/>
      </w:pPr>
      <w:r w:rsidRPr="0058011C">
        <w:t>PCTE POC: Juan B. Orozco, PCTE Acquisition Product Lead</w:t>
      </w:r>
    </w:p>
    <w:p w14:paraId="2A449F5A" w14:textId="77777777" w:rsidR="0058011C" w:rsidRPr="0058011C" w:rsidRDefault="0058011C" w:rsidP="0058011C">
      <w:pPr>
        <w:pStyle w:val="NoSpacing"/>
      </w:pPr>
      <w:r w:rsidRPr="0058011C">
        <w:t>Alfredo Betancourt, PCTE Chief Engineer.</w:t>
      </w:r>
    </w:p>
    <w:p w14:paraId="25A1FAF7" w14:textId="77777777" w:rsidR="0058011C" w:rsidRPr="0058011C" w:rsidRDefault="0058011C" w:rsidP="0058011C">
      <w:pPr>
        <w:pStyle w:val="NoSpacing"/>
      </w:pPr>
      <w:r w:rsidRPr="0058011C">
        <w:rPr>
          <w:b/>
          <w:bCs/>
        </w:rPr>
        <w:t>Email:</w:t>
      </w:r>
    </w:p>
    <w:p w14:paraId="5225A335" w14:textId="77777777" w:rsidR="0058011C" w:rsidRPr="0058011C" w:rsidRDefault="0058011C" w:rsidP="0058011C">
      <w:pPr>
        <w:pStyle w:val="NoSpacing"/>
      </w:pPr>
      <w:r w:rsidRPr="0058011C">
        <w:t>ACC-O POC: jaime.morrison.civ@army.mil</w:t>
      </w:r>
    </w:p>
    <w:p w14:paraId="08F2FB0E" w14:textId="77777777" w:rsidR="0058011C" w:rsidRPr="0058011C" w:rsidRDefault="0058011C" w:rsidP="0058011C">
      <w:pPr>
        <w:pStyle w:val="NoSpacing"/>
      </w:pPr>
      <w:r w:rsidRPr="0058011C">
        <w:t>PCTE Acquisition: juan.b.orozco.civ@army.mil</w:t>
      </w:r>
    </w:p>
    <w:p w14:paraId="6C95F08B" w14:textId="77777777" w:rsidR="0058011C" w:rsidRPr="0058011C" w:rsidRDefault="0058011C" w:rsidP="0058011C">
      <w:pPr>
        <w:pStyle w:val="NoSpacing"/>
      </w:pPr>
      <w:r w:rsidRPr="0058011C">
        <w:t>PCTE Engineering: alfredo.o.betancourt.civ@army.mil</w:t>
      </w:r>
    </w:p>
    <w:p w14:paraId="4F3A07FF" w14:textId="77777777" w:rsidR="0058011C" w:rsidRPr="0058011C" w:rsidRDefault="0058011C" w:rsidP="0058011C">
      <w:pPr>
        <w:pStyle w:val="NoSpacing"/>
      </w:pPr>
      <w:r w:rsidRPr="0058011C">
        <w:rPr>
          <w:b/>
          <w:bCs/>
        </w:rPr>
        <w:t>Phone:</w:t>
      </w:r>
    </w:p>
    <w:p w14:paraId="00519317" w14:textId="77777777" w:rsidR="0058011C" w:rsidRPr="0058011C" w:rsidRDefault="0058011C" w:rsidP="0058011C">
      <w:pPr>
        <w:pStyle w:val="NoSpacing"/>
      </w:pPr>
      <w:r w:rsidRPr="0058011C">
        <w:t>ACC-O Phone Number, kurt.l.kleinlein.civ@army.mil, 321-235-7523</w:t>
      </w:r>
    </w:p>
    <w:p w14:paraId="5484777A" w14:textId="77777777" w:rsidR="0058011C" w:rsidRPr="0058011C" w:rsidRDefault="0058011C" w:rsidP="0058011C">
      <w:pPr>
        <w:pStyle w:val="NoSpacing"/>
      </w:pPr>
      <w:r w:rsidRPr="0058011C">
        <w:t>Responses should include a </w:t>
      </w:r>
      <w:r w:rsidRPr="0058011C">
        <w:rPr>
          <w:b/>
          <w:bCs/>
        </w:rPr>
        <w:t>company profile</w:t>
      </w:r>
      <w:r w:rsidRPr="0058011C">
        <w:t>, relevant </w:t>
      </w:r>
      <w:r w:rsidRPr="0058011C">
        <w:rPr>
          <w:b/>
          <w:bCs/>
        </w:rPr>
        <w:t>case studies</w:t>
      </w:r>
      <w:r w:rsidRPr="0058011C">
        <w:t>, and any additional </w:t>
      </w:r>
      <w:r w:rsidRPr="0058011C">
        <w:rPr>
          <w:b/>
          <w:bCs/>
        </w:rPr>
        <w:t>marketing materials or whitepapers </w:t>
      </w:r>
      <w:r w:rsidRPr="0058011C">
        <w:t>that provide insights into the proposed solution.</w:t>
      </w:r>
    </w:p>
    <w:p w14:paraId="78E85DE8" w14:textId="77777777" w:rsidR="0058011C" w:rsidRPr="0058011C" w:rsidRDefault="0058011C" w:rsidP="0058011C">
      <w:pPr>
        <w:pStyle w:val="NoSpacing"/>
      </w:pPr>
      <w:r w:rsidRPr="0058011C">
        <w:t>Disclaimer</w:t>
      </w:r>
    </w:p>
    <w:p w14:paraId="05678CAA" w14:textId="77777777" w:rsidR="0058011C" w:rsidRPr="0058011C" w:rsidRDefault="0058011C" w:rsidP="0058011C">
      <w:pPr>
        <w:pStyle w:val="NoSpacing"/>
      </w:pPr>
      <w:r w:rsidRPr="0058011C">
        <w:t>This RFI is </w:t>
      </w:r>
      <w:r w:rsidRPr="0058011C">
        <w:rPr>
          <w:b/>
          <w:bCs/>
        </w:rPr>
        <w:t>for information-gathering purposes only </w:t>
      </w:r>
      <w:r w:rsidRPr="0058011C">
        <w:t>and should not be construed as a commitment by PEO STRI / PM CT2 to issue a solicitation or award a contract. No compensation will be provided for responding to this request.</w:t>
      </w:r>
    </w:p>
    <w:p w14:paraId="708C0123" w14:textId="77777777" w:rsidR="0058011C" w:rsidRPr="0058011C" w:rsidRDefault="0058011C" w:rsidP="0058011C">
      <w:pPr>
        <w:pStyle w:val="NoSpacing"/>
      </w:pPr>
      <w:r w:rsidRPr="0058011C">
        <w:br/>
      </w:r>
      <w:r w:rsidRPr="0058011C">
        <w:br/>
      </w:r>
      <w:r w:rsidRPr="0058011C">
        <w:br/>
        <w:t> </w:t>
      </w:r>
    </w:p>
    <w:p w14:paraId="4614A270" w14:textId="77777777" w:rsidR="0058011C" w:rsidRPr="0058011C" w:rsidRDefault="0058011C" w:rsidP="0058011C">
      <w:pPr>
        <w:pStyle w:val="NoSpacing"/>
      </w:pPr>
      <w:r w:rsidRPr="0058011C">
        <w:t>Thank you for your interest in supporting the development of a next-generation </w:t>
      </w:r>
      <w:r w:rsidRPr="0058011C">
        <w:rPr>
          <w:b/>
          <w:bCs/>
        </w:rPr>
        <w:t>PCTE Cyber Range Software Application </w:t>
      </w:r>
      <w:r w:rsidRPr="0058011C">
        <w:t>Simulated Internet for Cyber Range Training Events. We look forward to your insights and responses.</w:t>
      </w:r>
    </w:p>
    <w:p w14:paraId="20A86CF2" w14:textId="77777777" w:rsidR="0058011C" w:rsidRPr="0058011C" w:rsidRDefault="0058011C" w:rsidP="0058011C">
      <w:pPr>
        <w:pStyle w:val="NoSpacing"/>
        <w:rPr>
          <w:b/>
          <w:bCs/>
        </w:rPr>
      </w:pPr>
      <w:r w:rsidRPr="0058011C">
        <w:rPr>
          <w:b/>
          <w:bCs/>
        </w:rPr>
        <w:t>Contact Information</w:t>
      </w:r>
    </w:p>
    <w:p w14:paraId="7868339D" w14:textId="77777777" w:rsidR="0058011C" w:rsidRPr="0058011C" w:rsidRDefault="0058011C" w:rsidP="0058011C">
      <w:pPr>
        <w:pStyle w:val="NoSpacing"/>
      </w:pPr>
      <w:r w:rsidRPr="0058011C">
        <w:pict w14:anchorId="54B8D44F">
          <v:rect id="_x0000_i1058" style="width:0;height:.75pt" o:hralign="center" o:hrstd="t" o:hr="t" fillcolor="#a0a0a0" stroked="f"/>
        </w:pict>
      </w:r>
    </w:p>
    <w:p w14:paraId="5090F49C" w14:textId="77777777" w:rsidR="0058011C" w:rsidRPr="0058011C" w:rsidRDefault="0058011C" w:rsidP="0058011C">
      <w:pPr>
        <w:pStyle w:val="NoSpacing"/>
        <w:rPr>
          <w:b/>
          <w:bCs/>
        </w:rPr>
      </w:pPr>
      <w:r w:rsidRPr="0058011C">
        <w:rPr>
          <w:b/>
          <w:bCs/>
        </w:rPr>
        <w:t>Primary Point of Contact</w:t>
      </w:r>
    </w:p>
    <w:p w14:paraId="6404F822" w14:textId="77777777" w:rsidR="0058011C" w:rsidRPr="0058011C" w:rsidRDefault="0058011C" w:rsidP="0058011C">
      <w:pPr>
        <w:pStyle w:val="NoSpacing"/>
        <w:rPr>
          <w:b/>
          <w:bCs/>
        </w:rPr>
      </w:pPr>
      <w:r w:rsidRPr="0058011C">
        <w:rPr>
          <w:b/>
          <w:bCs/>
        </w:rPr>
        <w:t>Jaime Morrison</w:t>
      </w:r>
    </w:p>
    <w:p w14:paraId="2DB02D09" w14:textId="77777777" w:rsidR="0058011C" w:rsidRPr="0058011C" w:rsidRDefault="0058011C" w:rsidP="0058011C">
      <w:pPr>
        <w:pStyle w:val="NoSpacing"/>
      </w:pPr>
      <w:r w:rsidRPr="0058011C">
        <w:lastRenderedPageBreak/>
        <w:t>Email</w:t>
      </w:r>
    </w:p>
    <w:p w14:paraId="5ABC6F56" w14:textId="77777777" w:rsidR="0058011C" w:rsidRPr="0058011C" w:rsidRDefault="0058011C" w:rsidP="0058011C">
      <w:pPr>
        <w:pStyle w:val="NoSpacing"/>
        <w:rPr>
          <w:b/>
          <w:bCs/>
        </w:rPr>
      </w:pPr>
      <w:r w:rsidRPr="0058011C">
        <w:rPr>
          <w:b/>
          <w:bCs/>
        </w:rPr>
        <w:t>jaime.morrison.civ@army.mil</w:t>
      </w:r>
    </w:p>
    <w:p w14:paraId="0A081182" w14:textId="77777777" w:rsidR="0058011C" w:rsidRPr="0058011C" w:rsidRDefault="0058011C" w:rsidP="0058011C">
      <w:pPr>
        <w:pStyle w:val="NoSpacing"/>
      </w:pPr>
      <w:r w:rsidRPr="0058011C">
        <w:t>Phone Number</w:t>
      </w:r>
    </w:p>
    <w:p w14:paraId="729464D7" w14:textId="77777777" w:rsidR="0058011C" w:rsidRPr="0058011C" w:rsidRDefault="0058011C" w:rsidP="0058011C">
      <w:pPr>
        <w:pStyle w:val="NoSpacing"/>
        <w:rPr>
          <w:b/>
          <w:bCs/>
        </w:rPr>
      </w:pPr>
      <w:r w:rsidRPr="0058011C">
        <w:rPr>
          <w:b/>
          <w:bCs/>
        </w:rPr>
        <w:t>520-714-5618</w:t>
      </w:r>
    </w:p>
    <w:p w14:paraId="41ED8A49" w14:textId="77777777" w:rsidR="0058011C" w:rsidRPr="0058011C" w:rsidRDefault="0058011C" w:rsidP="0058011C">
      <w:pPr>
        <w:pStyle w:val="NoSpacing"/>
        <w:rPr>
          <w:b/>
          <w:bCs/>
        </w:rPr>
      </w:pPr>
      <w:r w:rsidRPr="0058011C">
        <w:rPr>
          <w:b/>
          <w:bCs/>
        </w:rPr>
        <w:t>Alternative Point of Contact</w:t>
      </w:r>
    </w:p>
    <w:p w14:paraId="50DEE7DD" w14:textId="77777777" w:rsidR="0058011C" w:rsidRPr="0058011C" w:rsidRDefault="0058011C" w:rsidP="0058011C">
      <w:pPr>
        <w:pStyle w:val="NoSpacing"/>
        <w:rPr>
          <w:b/>
          <w:bCs/>
        </w:rPr>
      </w:pPr>
      <w:r w:rsidRPr="0058011C">
        <w:rPr>
          <w:b/>
          <w:bCs/>
        </w:rPr>
        <w:t>Kurt Kleinlein</w:t>
      </w:r>
    </w:p>
    <w:p w14:paraId="1271DEDB" w14:textId="77777777" w:rsidR="0058011C" w:rsidRPr="0058011C" w:rsidRDefault="0058011C" w:rsidP="0058011C">
      <w:pPr>
        <w:pStyle w:val="NoSpacing"/>
      </w:pPr>
      <w:r w:rsidRPr="0058011C">
        <w:t>Email</w:t>
      </w:r>
    </w:p>
    <w:p w14:paraId="357F3BAB" w14:textId="77777777" w:rsidR="0058011C" w:rsidRPr="0058011C" w:rsidRDefault="0058011C" w:rsidP="0058011C">
      <w:pPr>
        <w:pStyle w:val="NoSpacing"/>
        <w:rPr>
          <w:b/>
          <w:bCs/>
        </w:rPr>
      </w:pPr>
      <w:r w:rsidRPr="0058011C">
        <w:rPr>
          <w:b/>
          <w:bCs/>
        </w:rPr>
        <w:t>kurt.l.kleinlein.civ@army.mil</w:t>
      </w:r>
    </w:p>
    <w:p w14:paraId="6D20ED3B" w14:textId="77777777" w:rsidR="0058011C" w:rsidRPr="0058011C" w:rsidRDefault="0058011C" w:rsidP="0058011C">
      <w:pPr>
        <w:pStyle w:val="NoSpacing"/>
      </w:pPr>
      <w:r w:rsidRPr="0058011C">
        <w:t>Phone Number</w:t>
      </w:r>
    </w:p>
    <w:p w14:paraId="2339CFAB" w14:textId="77777777" w:rsidR="0058011C" w:rsidRPr="0058011C" w:rsidRDefault="0058011C" w:rsidP="0058011C">
      <w:pPr>
        <w:pStyle w:val="NoSpacing"/>
        <w:rPr>
          <w:b/>
          <w:bCs/>
        </w:rPr>
      </w:pPr>
      <w:r w:rsidRPr="0058011C">
        <w:rPr>
          <w:b/>
          <w:bCs/>
        </w:rPr>
        <w:t>(blank)</w:t>
      </w:r>
    </w:p>
    <w:p w14:paraId="7BE0A7DD" w14:textId="77777777" w:rsidR="0058011C" w:rsidRPr="0058011C" w:rsidRDefault="0058011C" w:rsidP="0058011C">
      <w:pPr>
        <w:pStyle w:val="NoSpacing"/>
        <w:rPr>
          <w:b/>
          <w:bCs/>
        </w:rPr>
      </w:pPr>
      <w:r w:rsidRPr="0058011C">
        <w:rPr>
          <w:b/>
          <w:bCs/>
        </w:rPr>
        <w:t>Contracting Office Address</w:t>
      </w:r>
    </w:p>
    <w:p w14:paraId="7494B3D5" w14:textId="77777777" w:rsidR="0058011C" w:rsidRPr="0058011C" w:rsidRDefault="0058011C" w:rsidP="0058011C">
      <w:pPr>
        <w:pStyle w:val="NoSpacing"/>
        <w:rPr>
          <w:b/>
          <w:bCs/>
        </w:rPr>
      </w:pPr>
      <w:r w:rsidRPr="0058011C">
        <w:rPr>
          <w:b/>
          <w:bCs/>
        </w:rPr>
        <w:t>12211 SCIENCE DR</w:t>
      </w:r>
    </w:p>
    <w:p w14:paraId="07C3D79C" w14:textId="77777777" w:rsidR="0058011C" w:rsidRPr="0058011C" w:rsidRDefault="0058011C" w:rsidP="0058011C">
      <w:pPr>
        <w:pStyle w:val="NoSpacing"/>
        <w:rPr>
          <w:b/>
          <w:bCs/>
        </w:rPr>
      </w:pPr>
      <w:r w:rsidRPr="0058011C">
        <w:rPr>
          <w:b/>
          <w:bCs/>
        </w:rPr>
        <w:t>(No Street Address 2)</w:t>
      </w:r>
    </w:p>
    <w:p w14:paraId="7F333E6E" w14:textId="77777777" w:rsidR="0058011C" w:rsidRPr="0058011C" w:rsidRDefault="0058011C" w:rsidP="0058011C">
      <w:pPr>
        <w:pStyle w:val="NoSpacing"/>
        <w:rPr>
          <w:b/>
          <w:bCs/>
        </w:rPr>
      </w:pPr>
      <w:r w:rsidRPr="0058011C">
        <w:rPr>
          <w:b/>
          <w:bCs/>
        </w:rPr>
        <w:t>ORLANDO, FL 32826-3224 USA</w:t>
      </w:r>
    </w:p>
    <w:p w14:paraId="6BEEFC17" w14:textId="77777777" w:rsidR="0058011C" w:rsidRPr="0058011C" w:rsidRDefault="0058011C" w:rsidP="0058011C">
      <w:pPr>
        <w:pStyle w:val="NoSpacing"/>
        <w:rPr>
          <w:b/>
          <w:bCs/>
        </w:rPr>
      </w:pPr>
      <w:r w:rsidRPr="0058011C">
        <w:rPr>
          <w:b/>
          <w:bCs/>
        </w:rPr>
        <w:t>Attachments/Links</w:t>
      </w:r>
    </w:p>
    <w:p w14:paraId="4A4A018E" w14:textId="77777777" w:rsidR="0058011C" w:rsidRPr="0058011C" w:rsidRDefault="0058011C" w:rsidP="0058011C">
      <w:pPr>
        <w:pStyle w:val="NoSpacing"/>
      </w:pPr>
      <w:r w:rsidRPr="0058011C">
        <w:pict w14:anchorId="51B5AE18">
          <v:rect id="_x0000_i1059" style="width:0;height:.75pt" o:hralign="center" o:hrstd="t" o:hr="t" fillcolor="#a0a0a0" stroked="f"/>
        </w:pict>
      </w:r>
    </w:p>
    <w:p w14:paraId="142A8087" w14:textId="77777777" w:rsidR="0058011C" w:rsidRPr="0058011C" w:rsidRDefault="0058011C" w:rsidP="0058011C">
      <w:pPr>
        <w:pStyle w:val="NoSpacing"/>
        <w:rPr>
          <w:b/>
          <w:bCs/>
        </w:rPr>
      </w:pPr>
      <w:r w:rsidRPr="0058011C">
        <w:rPr>
          <w:b/>
          <w:bCs/>
        </w:rPr>
        <w:t>Links</w:t>
      </w:r>
    </w:p>
    <w:p w14:paraId="3D9169A6" w14:textId="77777777" w:rsidR="0058011C" w:rsidRPr="0058011C" w:rsidRDefault="0058011C" w:rsidP="0058011C">
      <w:pPr>
        <w:pStyle w:val="NoSpacing"/>
      </w:pPr>
      <w:r w:rsidRPr="0058011C">
        <w:t>No links have been added to this opportunity.</w:t>
      </w:r>
    </w:p>
    <w:p w14:paraId="0E8EDE66" w14:textId="77777777" w:rsidR="0058011C" w:rsidRPr="0058011C" w:rsidRDefault="0058011C" w:rsidP="0058011C">
      <w:pPr>
        <w:pStyle w:val="NoSpacing"/>
        <w:rPr>
          <w:b/>
          <w:bCs/>
        </w:rPr>
      </w:pPr>
      <w:r w:rsidRPr="0058011C">
        <w:rPr>
          <w:b/>
          <w:bCs/>
        </w:rPr>
        <w:t>Attachments</w:t>
      </w:r>
    </w:p>
    <w:p w14:paraId="19F6A169" w14:textId="77777777" w:rsidR="0058011C" w:rsidRPr="0058011C" w:rsidRDefault="0058011C" w:rsidP="0058011C">
      <w:pPr>
        <w:pStyle w:val="NoSpacing"/>
      </w:pPr>
      <w:r w:rsidRPr="0058011C">
        <w:t>No attachments have been added to this opportunity.</w:t>
      </w:r>
    </w:p>
    <w:p w14:paraId="7DD62F53" w14:textId="77777777" w:rsidR="0058011C" w:rsidRDefault="0058011C" w:rsidP="0058011C">
      <w:pPr>
        <w:pStyle w:val="NoSpacing"/>
      </w:pPr>
    </w:p>
    <w:sectPr w:rsidR="005801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60B0"/>
    <w:multiLevelType w:val="multilevel"/>
    <w:tmpl w:val="094CE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E479B4"/>
    <w:multiLevelType w:val="multilevel"/>
    <w:tmpl w:val="9746E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AE555D"/>
    <w:multiLevelType w:val="multilevel"/>
    <w:tmpl w:val="0C22F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6E129F"/>
    <w:multiLevelType w:val="multilevel"/>
    <w:tmpl w:val="246CC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4B5D73"/>
    <w:multiLevelType w:val="multilevel"/>
    <w:tmpl w:val="BBAE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03470C"/>
    <w:multiLevelType w:val="multilevel"/>
    <w:tmpl w:val="A8DC9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8671E0"/>
    <w:multiLevelType w:val="multilevel"/>
    <w:tmpl w:val="E82A15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D2201E3"/>
    <w:multiLevelType w:val="multilevel"/>
    <w:tmpl w:val="1374A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1A47188"/>
    <w:multiLevelType w:val="multilevel"/>
    <w:tmpl w:val="8556A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6743696">
    <w:abstractNumId w:val="4"/>
  </w:num>
  <w:num w:numId="2" w16cid:durableId="714768349">
    <w:abstractNumId w:val="7"/>
  </w:num>
  <w:num w:numId="3" w16cid:durableId="1851869505">
    <w:abstractNumId w:val="2"/>
  </w:num>
  <w:num w:numId="4" w16cid:durableId="2081827476">
    <w:abstractNumId w:val="1"/>
  </w:num>
  <w:num w:numId="5" w16cid:durableId="1854875961">
    <w:abstractNumId w:val="5"/>
  </w:num>
  <w:num w:numId="6" w16cid:durableId="408581662">
    <w:abstractNumId w:val="3"/>
  </w:num>
  <w:num w:numId="7" w16cid:durableId="1271936846">
    <w:abstractNumId w:val="6"/>
  </w:num>
  <w:num w:numId="8" w16cid:durableId="2138794594">
    <w:abstractNumId w:val="8"/>
  </w:num>
  <w:num w:numId="9" w16cid:durableId="991562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0D8"/>
    <w:rsid w:val="00076A0D"/>
    <w:rsid w:val="00175262"/>
    <w:rsid w:val="0027631F"/>
    <w:rsid w:val="003A5086"/>
    <w:rsid w:val="003C26D8"/>
    <w:rsid w:val="00465E61"/>
    <w:rsid w:val="00552C1D"/>
    <w:rsid w:val="0058011C"/>
    <w:rsid w:val="005B30D8"/>
    <w:rsid w:val="00A90372"/>
    <w:rsid w:val="00D62DC0"/>
    <w:rsid w:val="00E54F25"/>
    <w:rsid w:val="00EC4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8EBFB"/>
  <w15:chartTrackingRefBased/>
  <w15:docId w15:val="{C508752B-C9BB-4A35-8C07-07835B11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30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30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30D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30D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30D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30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30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30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30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30D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30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30D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30D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30D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30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30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30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30D8"/>
    <w:rPr>
      <w:rFonts w:eastAsiaTheme="majorEastAsia" w:cstheme="majorBidi"/>
      <w:color w:val="272727" w:themeColor="text1" w:themeTint="D8"/>
    </w:rPr>
  </w:style>
  <w:style w:type="paragraph" w:styleId="Title">
    <w:name w:val="Title"/>
    <w:basedOn w:val="Normal"/>
    <w:next w:val="Normal"/>
    <w:link w:val="TitleChar"/>
    <w:uiPriority w:val="10"/>
    <w:qFormat/>
    <w:rsid w:val="005B30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30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30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30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30D8"/>
    <w:pPr>
      <w:spacing w:before="160"/>
      <w:jc w:val="center"/>
    </w:pPr>
    <w:rPr>
      <w:i/>
      <w:iCs/>
      <w:color w:val="404040" w:themeColor="text1" w:themeTint="BF"/>
    </w:rPr>
  </w:style>
  <w:style w:type="character" w:customStyle="1" w:styleId="QuoteChar">
    <w:name w:val="Quote Char"/>
    <w:basedOn w:val="DefaultParagraphFont"/>
    <w:link w:val="Quote"/>
    <w:uiPriority w:val="29"/>
    <w:rsid w:val="005B30D8"/>
    <w:rPr>
      <w:i/>
      <w:iCs/>
      <w:color w:val="404040" w:themeColor="text1" w:themeTint="BF"/>
    </w:rPr>
  </w:style>
  <w:style w:type="paragraph" w:styleId="ListParagraph">
    <w:name w:val="List Paragraph"/>
    <w:basedOn w:val="Normal"/>
    <w:uiPriority w:val="34"/>
    <w:qFormat/>
    <w:rsid w:val="005B30D8"/>
    <w:pPr>
      <w:ind w:left="720"/>
      <w:contextualSpacing/>
    </w:pPr>
  </w:style>
  <w:style w:type="character" w:styleId="IntenseEmphasis">
    <w:name w:val="Intense Emphasis"/>
    <w:basedOn w:val="DefaultParagraphFont"/>
    <w:uiPriority w:val="21"/>
    <w:qFormat/>
    <w:rsid w:val="005B30D8"/>
    <w:rPr>
      <w:i/>
      <w:iCs/>
      <w:color w:val="2F5496" w:themeColor="accent1" w:themeShade="BF"/>
    </w:rPr>
  </w:style>
  <w:style w:type="paragraph" w:styleId="IntenseQuote">
    <w:name w:val="Intense Quote"/>
    <w:basedOn w:val="Normal"/>
    <w:next w:val="Normal"/>
    <w:link w:val="IntenseQuoteChar"/>
    <w:uiPriority w:val="30"/>
    <w:qFormat/>
    <w:rsid w:val="005B30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30D8"/>
    <w:rPr>
      <w:i/>
      <w:iCs/>
      <w:color w:val="2F5496" w:themeColor="accent1" w:themeShade="BF"/>
    </w:rPr>
  </w:style>
  <w:style w:type="character" w:styleId="IntenseReference">
    <w:name w:val="Intense Reference"/>
    <w:basedOn w:val="DefaultParagraphFont"/>
    <w:uiPriority w:val="32"/>
    <w:qFormat/>
    <w:rsid w:val="005B30D8"/>
    <w:rPr>
      <w:b/>
      <w:bCs/>
      <w:smallCaps/>
      <w:color w:val="2F5496" w:themeColor="accent1" w:themeShade="BF"/>
      <w:spacing w:val="5"/>
    </w:rPr>
  </w:style>
  <w:style w:type="character" w:styleId="Hyperlink">
    <w:name w:val="Hyperlink"/>
    <w:basedOn w:val="DefaultParagraphFont"/>
    <w:uiPriority w:val="99"/>
    <w:unhideWhenUsed/>
    <w:rsid w:val="0058011C"/>
    <w:rPr>
      <w:color w:val="0563C1" w:themeColor="hyperlink"/>
      <w:u w:val="single"/>
    </w:rPr>
  </w:style>
  <w:style w:type="character" w:styleId="UnresolvedMention">
    <w:name w:val="Unresolved Mention"/>
    <w:basedOn w:val="DefaultParagraphFont"/>
    <w:uiPriority w:val="99"/>
    <w:semiHidden/>
    <w:unhideWhenUsed/>
    <w:rsid w:val="0058011C"/>
    <w:rPr>
      <w:color w:val="605E5C"/>
      <w:shd w:val="clear" w:color="auto" w:fill="E1DFDD"/>
    </w:rPr>
  </w:style>
  <w:style w:type="paragraph" w:styleId="NoSpacing">
    <w:name w:val="No Spacing"/>
    <w:uiPriority w:val="1"/>
    <w:qFormat/>
    <w:rsid w:val="005801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b6b00811ee9a49f1b4c32965c89dd696/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1754</Words>
  <Characters>10000</Characters>
  <Application>Microsoft Office Word</Application>
  <DocSecurity>0</DocSecurity>
  <Lines>83</Lines>
  <Paragraphs>23</Paragraphs>
  <ScaleCrop>false</ScaleCrop>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2026-06-23T09:03:00Z</dcterms:created>
  <dcterms:modified xsi:type="dcterms:W3CDTF">2026-06-23T09:03:00Z</dcterms:modified>
</cp:coreProperties>
</file>